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96" w:rsidRDefault="00EF4A96" w:rsidP="000C1B9D">
      <w:pPr>
        <w:spacing w:line="360" w:lineRule="auto"/>
        <w:ind w:firstLine="482"/>
        <w:jc w:val="center"/>
        <w:rPr>
          <w:rFonts w:ascii="宋体" w:hAnsi="宋体"/>
          <w:b/>
        </w:rPr>
      </w:pPr>
      <w:bookmarkStart w:id="0" w:name="_Toc257570662"/>
    </w:p>
    <w:p w:rsidR="00EF4A96" w:rsidRDefault="00EF4A96" w:rsidP="000C1B9D">
      <w:pPr>
        <w:spacing w:line="360" w:lineRule="auto"/>
        <w:ind w:firstLine="482"/>
        <w:rPr>
          <w:rFonts w:ascii="宋体" w:hAnsi="宋体"/>
          <w:b/>
        </w:rPr>
      </w:pPr>
    </w:p>
    <w:p w:rsidR="00EF4A96" w:rsidRPr="003235A1" w:rsidRDefault="00EF4A96" w:rsidP="000C1B9D">
      <w:pPr>
        <w:spacing w:beforeLines="50" w:before="163" w:afterLines="100" w:after="326" w:line="300" w:lineRule="auto"/>
        <w:ind w:firstLine="1044"/>
        <w:jc w:val="center"/>
        <w:rPr>
          <w:b/>
          <w:bCs/>
          <w:sz w:val="52"/>
          <w:szCs w:val="52"/>
        </w:rPr>
      </w:pPr>
      <w:r w:rsidRPr="003235A1">
        <w:rPr>
          <w:rFonts w:hint="eastAsia"/>
          <w:b/>
          <w:bCs/>
          <w:sz w:val="52"/>
          <w:szCs w:val="52"/>
        </w:rPr>
        <w:t>河北省住房和城乡建设厅</w:t>
      </w:r>
    </w:p>
    <w:p w:rsidR="00EF4A96" w:rsidRPr="003235A1" w:rsidRDefault="00EF4A96" w:rsidP="000C1B9D">
      <w:pPr>
        <w:spacing w:beforeLines="50" w:before="163" w:afterLines="100" w:after="326" w:line="300" w:lineRule="auto"/>
        <w:ind w:firstLine="1044"/>
        <w:jc w:val="center"/>
        <w:rPr>
          <w:b/>
          <w:bCs/>
          <w:sz w:val="52"/>
          <w:szCs w:val="52"/>
        </w:rPr>
      </w:pPr>
      <w:r w:rsidRPr="003235A1">
        <w:rPr>
          <w:rFonts w:hint="eastAsia"/>
          <w:b/>
          <w:bCs/>
          <w:sz w:val="52"/>
          <w:szCs w:val="52"/>
        </w:rPr>
        <w:t>建筑工程安全生产监督管理系统</w:t>
      </w:r>
    </w:p>
    <w:p w:rsidR="00EF4A96" w:rsidRDefault="00EF4A96" w:rsidP="000C1B9D">
      <w:pPr>
        <w:spacing w:beforeLines="50" w:before="163" w:afterLines="100" w:after="326" w:line="300" w:lineRule="auto"/>
        <w:ind w:firstLine="1044"/>
        <w:jc w:val="center"/>
        <w:rPr>
          <w:b/>
          <w:bCs/>
          <w:sz w:val="52"/>
          <w:szCs w:val="52"/>
        </w:rPr>
      </w:pPr>
      <w:r w:rsidRPr="003235A1">
        <w:rPr>
          <w:rFonts w:hint="eastAsia"/>
          <w:b/>
          <w:bCs/>
          <w:sz w:val="52"/>
          <w:szCs w:val="52"/>
        </w:rPr>
        <w:t>（</w:t>
      </w:r>
      <w:r w:rsidR="00CA69D9">
        <w:rPr>
          <w:rFonts w:hint="eastAsia"/>
          <w:b/>
          <w:bCs/>
          <w:sz w:val="52"/>
          <w:szCs w:val="52"/>
        </w:rPr>
        <w:t>安监站</w:t>
      </w:r>
      <w:r w:rsidRPr="003235A1">
        <w:rPr>
          <w:rFonts w:hint="eastAsia"/>
          <w:b/>
          <w:bCs/>
          <w:sz w:val="52"/>
          <w:szCs w:val="52"/>
        </w:rPr>
        <w:t>）</w:t>
      </w:r>
    </w:p>
    <w:p w:rsidR="00613E43" w:rsidRPr="00613E43" w:rsidRDefault="00613E43" w:rsidP="000C1B9D">
      <w:pPr>
        <w:spacing w:beforeLines="50" w:before="163" w:afterLines="100" w:after="326" w:line="300" w:lineRule="auto"/>
        <w:ind w:firstLine="723"/>
        <w:jc w:val="center"/>
        <w:rPr>
          <w:b/>
          <w:bCs/>
          <w:sz w:val="36"/>
          <w:szCs w:val="36"/>
        </w:rPr>
      </w:pPr>
      <w:r w:rsidRPr="00613E43">
        <w:rPr>
          <w:rFonts w:hint="eastAsia"/>
          <w:b/>
          <w:bCs/>
          <w:sz w:val="36"/>
          <w:szCs w:val="36"/>
        </w:rPr>
        <w:t>标准化考评部分</w:t>
      </w:r>
    </w:p>
    <w:p w:rsidR="00EF4A96" w:rsidRDefault="00EF4A96" w:rsidP="000C1B9D">
      <w:pPr>
        <w:spacing w:beforeLines="50" w:before="163" w:afterLines="100" w:after="326" w:line="300" w:lineRule="auto"/>
        <w:ind w:firstLine="883"/>
        <w:jc w:val="center"/>
        <w:rPr>
          <w:rFonts w:ascii="黑体" w:eastAsia="黑体"/>
          <w:b/>
          <w:sz w:val="44"/>
          <w:szCs w:val="44"/>
        </w:rPr>
      </w:pPr>
    </w:p>
    <w:p w:rsidR="00EF4A96" w:rsidRDefault="00EF4A96" w:rsidP="000C1B9D">
      <w:pPr>
        <w:spacing w:beforeLines="50" w:before="163" w:afterLines="100" w:after="326" w:line="300" w:lineRule="auto"/>
        <w:ind w:firstLine="883"/>
        <w:jc w:val="center"/>
        <w:rPr>
          <w:rFonts w:ascii="黑体" w:eastAsia="黑体"/>
          <w:b/>
          <w:sz w:val="44"/>
          <w:szCs w:val="44"/>
        </w:rPr>
      </w:pPr>
      <w:r>
        <w:rPr>
          <w:rFonts w:ascii="黑体" w:eastAsia="黑体" w:hint="eastAsia"/>
          <w:b/>
          <w:sz w:val="44"/>
          <w:szCs w:val="44"/>
        </w:rPr>
        <w:t>用</w:t>
      </w:r>
    </w:p>
    <w:p w:rsidR="00EF4A96" w:rsidRDefault="00EF4A96" w:rsidP="000C1B9D">
      <w:pPr>
        <w:spacing w:beforeLines="50" w:before="163" w:afterLines="100" w:after="326" w:line="300" w:lineRule="auto"/>
        <w:ind w:firstLine="883"/>
        <w:jc w:val="center"/>
        <w:rPr>
          <w:rFonts w:ascii="黑体" w:eastAsia="黑体"/>
          <w:b/>
          <w:sz w:val="44"/>
          <w:szCs w:val="44"/>
        </w:rPr>
      </w:pPr>
      <w:r>
        <w:rPr>
          <w:rFonts w:ascii="黑体" w:eastAsia="黑体" w:hint="eastAsia"/>
          <w:b/>
          <w:sz w:val="44"/>
          <w:szCs w:val="44"/>
        </w:rPr>
        <w:t>户</w:t>
      </w:r>
    </w:p>
    <w:p w:rsidR="00EF4A96" w:rsidRDefault="00EF4A96" w:rsidP="000C1B9D">
      <w:pPr>
        <w:spacing w:beforeLines="50" w:before="163" w:afterLines="100" w:after="326" w:line="300" w:lineRule="auto"/>
        <w:ind w:firstLine="883"/>
        <w:jc w:val="center"/>
        <w:rPr>
          <w:rFonts w:ascii="黑体" w:eastAsia="黑体"/>
          <w:b/>
          <w:sz w:val="44"/>
          <w:szCs w:val="44"/>
        </w:rPr>
      </w:pPr>
      <w:r>
        <w:rPr>
          <w:rFonts w:ascii="黑体" w:eastAsia="黑体" w:hint="eastAsia"/>
          <w:b/>
          <w:sz w:val="44"/>
          <w:szCs w:val="44"/>
        </w:rPr>
        <w:t>操</w:t>
      </w:r>
    </w:p>
    <w:p w:rsidR="00EF4A96" w:rsidRDefault="00EF4A96" w:rsidP="000C1B9D">
      <w:pPr>
        <w:spacing w:beforeLines="50" w:before="163" w:afterLines="100" w:after="326" w:line="300" w:lineRule="auto"/>
        <w:ind w:firstLine="883"/>
        <w:jc w:val="center"/>
        <w:rPr>
          <w:rFonts w:ascii="黑体" w:eastAsia="黑体"/>
          <w:b/>
          <w:sz w:val="44"/>
          <w:szCs w:val="44"/>
        </w:rPr>
      </w:pPr>
      <w:r>
        <w:rPr>
          <w:rFonts w:ascii="黑体" w:eastAsia="黑体" w:hint="eastAsia"/>
          <w:b/>
          <w:sz w:val="44"/>
          <w:szCs w:val="44"/>
        </w:rPr>
        <w:t>作</w:t>
      </w:r>
    </w:p>
    <w:p w:rsidR="00EF4A96" w:rsidRDefault="00EF4A96" w:rsidP="000C1B9D">
      <w:pPr>
        <w:spacing w:beforeLines="50" w:before="163" w:afterLines="100" w:after="326" w:line="300" w:lineRule="auto"/>
        <w:ind w:firstLine="883"/>
        <w:jc w:val="center"/>
        <w:rPr>
          <w:rFonts w:ascii="黑体" w:eastAsia="黑体"/>
          <w:b/>
          <w:sz w:val="44"/>
          <w:szCs w:val="44"/>
        </w:rPr>
      </w:pPr>
      <w:r>
        <w:rPr>
          <w:rFonts w:ascii="黑体" w:eastAsia="黑体" w:hint="eastAsia"/>
          <w:b/>
          <w:sz w:val="44"/>
          <w:szCs w:val="44"/>
        </w:rPr>
        <w:t>手</w:t>
      </w:r>
    </w:p>
    <w:p w:rsidR="00EF4A96" w:rsidRDefault="00EF4A96" w:rsidP="000C1B9D">
      <w:pPr>
        <w:spacing w:beforeLines="50" w:before="163" w:afterLines="100" w:after="326" w:line="300" w:lineRule="auto"/>
        <w:ind w:firstLine="883"/>
        <w:jc w:val="center"/>
        <w:rPr>
          <w:rFonts w:ascii="黑体" w:eastAsia="黑体"/>
          <w:b/>
          <w:sz w:val="44"/>
          <w:szCs w:val="44"/>
        </w:rPr>
      </w:pPr>
      <w:proofErr w:type="gramStart"/>
      <w:r>
        <w:rPr>
          <w:rFonts w:ascii="黑体" w:eastAsia="黑体" w:hint="eastAsia"/>
          <w:b/>
          <w:sz w:val="44"/>
          <w:szCs w:val="44"/>
        </w:rPr>
        <w:t>册</w:t>
      </w:r>
      <w:proofErr w:type="gramEnd"/>
    </w:p>
    <w:p w:rsidR="00EF4A96" w:rsidRDefault="00EF4A96" w:rsidP="000C1B9D">
      <w:pPr>
        <w:spacing w:line="300" w:lineRule="auto"/>
        <w:ind w:firstLine="602"/>
        <w:jc w:val="center"/>
        <w:rPr>
          <w:b/>
          <w:sz w:val="30"/>
          <w:szCs w:val="30"/>
        </w:rPr>
      </w:pPr>
      <w:r>
        <w:rPr>
          <w:rFonts w:hint="eastAsia"/>
          <w:b/>
          <w:sz w:val="30"/>
          <w:szCs w:val="30"/>
        </w:rPr>
        <w:t>河北创巨圆科技发展有限公司</w:t>
      </w:r>
      <w:r>
        <w:rPr>
          <w:rFonts w:hint="eastAsia"/>
          <w:b/>
          <w:sz w:val="30"/>
          <w:szCs w:val="30"/>
        </w:rPr>
        <w:t xml:space="preserve"> </w:t>
      </w:r>
    </w:p>
    <w:p w:rsidR="00EF4A96" w:rsidRDefault="00EF4A96" w:rsidP="000C1B9D">
      <w:pPr>
        <w:spacing w:line="300" w:lineRule="auto"/>
        <w:ind w:firstLine="602"/>
        <w:jc w:val="center"/>
        <w:rPr>
          <w:rFonts w:ascii="宋体" w:hAnsi="宋体"/>
          <w:b/>
        </w:rPr>
      </w:pPr>
      <w:r>
        <w:rPr>
          <w:rFonts w:hint="eastAsia"/>
          <w:b/>
          <w:sz w:val="30"/>
          <w:szCs w:val="30"/>
        </w:rPr>
        <w:t>201</w:t>
      </w:r>
      <w:r w:rsidR="00613E43">
        <w:rPr>
          <w:rFonts w:hint="eastAsia"/>
          <w:b/>
          <w:sz w:val="30"/>
          <w:szCs w:val="30"/>
        </w:rPr>
        <w:t>7</w:t>
      </w:r>
      <w:r>
        <w:rPr>
          <w:rFonts w:hint="eastAsia"/>
          <w:b/>
          <w:sz w:val="30"/>
          <w:szCs w:val="30"/>
        </w:rPr>
        <w:t>年</w:t>
      </w:r>
      <w:r w:rsidR="00613E43">
        <w:rPr>
          <w:rFonts w:hint="eastAsia"/>
          <w:b/>
          <w:sz w:val="30"/>
          <w:szCs w:val="30"/>
        </w:rPr>
        <w:t>8</w:t>
      </w:r>
      <w:r>
        <w:rPr>
          <w:rFonts w:hint="eastAsia"/>
          <w:b/>
          <w:sz w:val="30"/>
          <w:szCs w:val="30"/>
        </w:rPr>
        <w:t>月</w:t>
      </w:r>
    </w:p>
    <w:p w:rsidR="00EF4A96" w:rsidRDefault="00EF4A96" w:rsidP="000C1B9D">
      <w:pPr>
        <w:spacing w:line="360" w:lineRule="auto"/>
        <w:ind w:firstLine="482"/>
        <w:jc w:val="center"/>
        <w:rPr>
          <w:rFonts w:ascii="宋体" w:hAnsi="宋体"/>
          <w:b/>
        </w:rPr>
        <w:sectPr w:rsidR="00EF4A96" w:rsidSect="00D8405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1"/>
          <w:cols w:space="720"/>
          <w:docGrid w:type="lines" w:linePitch="326"/>
        </w:sectPr>
      </w:pPr>
    </w:p>
    <w:p w:rsidR="00EF4A96" w:rsidRDefault="00EF4A96" w:rsidP="000C1B9D">
      <w:pPr>
        <w:spacing w:line="300" w:lineRule="auto"/>
        <w:ind w:firstLine="883"/>
        <w:jc w:val="center"/>
        <w:rPr>
          <w:rFonts w:ascii="黑体" w:eastAsia="黑体" w:hAnsi="黑体"/>
          <w:b/>
          <w:sz w:val="44"/>
          <w:szCs w:val="44"/>
        </w:rPr>
      </w:pPr>
      <w:r>
        <w:rPr>
          <w:rFonts w:ascii="黑体" w:eastAsia="黑体" w:hAnsi="黑体" w:hint="eastAsia"/>
          <w:b/>
          <w:sz w:val="44"/>
          <w:szCs w:val="44"/>
        </w:rPr>
        <w:lastRenderedPageBreak/>
        <w:t>目  录</w:t>
      </w:r>
    </w:p>
    <w:p w:rsidR="003C0246" w:rsidRDefault="00EF4A96">
      <w:pPr>
        <w:pStyle w:val="10"/>
        <w:tabs>
          <w:tab w:val="left" w:pos="1260"/>
          <w:tab w:val="right" w:leader="dot" w:pos="9628"/>
        </w:tabs>
        <w:rPr>
          <w:rFonts w:asciiTheme="minorHAnsi" w:eastAsiaTheme="minorEastAsia" w:hAnsiTheme="minorHAnsi" w:cstheme="minorBidi"/>
          <w:bCs w:val="0"/>
          <w:caps w:val="0"/>
          <w:noProof/>
          <w:sz w:val="21"/>
          <w:szCs w:val="22"/>
        </w:rPr>
      </w:pPr>
      <w:r>
        <w:rPr>
          <w:rFonts w:ascii="方正仿宋简体" w:eastAsia="方正仿宋简体" w:hAnsi="宋体" w:hint="eastAsia"/>
          <w:szCs w:val="28"/>
        </w:rPr>
        <w:fldChar w:fldCharType="begin"/>
      </w:r>
      <w:r>
        <w:rPr>
          <w:rFonts w:ascii="方正仿宋简体" w:eastAsia="方正仿宋简体" w:hAnsi="宋体" w:hint="eastAsia"/>
          <w:szCs w:val="28"/>
        </w:rPr>
        <w:instrText xml:space="preserve"> TOC \o "3-3" \h \z \t "标题 1,1,标题 2,2" </w:instrText>
      </w:r>
      <w:r>
        <w:rPr>
          <w:rFonts w:ascii="方正仿宋简体" w:eastAsia="方正仿宋简体" w:hAnsi="宋体" w:hint="eastAsia"/>
          <w:szCs w:val="28"/>
        </w:rPr>
        <w:fldChar w:fldCharType="separate"/>
      </w:r>
      <w:hyperlink w:anchor="_Toc491763634" w:history="1">
        <w:r w:rsidR="003C0246" w:rsidRPr="001451F7">
          <w:rPr>
            <w:rStyle w:val="a4"/>
            <w:rFonts w:ascii="宋体" w:hAnsi="宋体" w:cs="宋体" w:hint="eastAsia"/>
            <w:noProof/>
          </w:rPr>
          <w:t>第一章</w:t>
        </w:r>
        <w:r w:rsidR="003C0246">
          <w:rPr>
            <w:rFonts w:asciiTheme="minorHAnsi" w:eastAsiaTheme="minorEastAsia" w:hAnsiTheme="minorHAnsi" w:cstheme="minorBidi"/>
            <w:bCs w:val="0"/>
            <w:caps w:val="0"/>
            <w:noProof/>
            <w:sz w:val="21"/>
            <w:szCs w:val="22"/>
          </w:rPr>
          <w:tab/>
        </w:r>
        <w:r w:rsidR="003C0246" w:rsidRPr="001451F7">
          <w:rPr>
            <w:rStyle w:val="a4"/>
            <w:rFonts w:hint="eastAsia"/>
            <w:noProof/>
          </w:rPr>
          <w:t>标准化考评</w:t>
        </w:r>
        <w:r w:rsidR="003C0246">
          <w:rPr>
            <w:noProof/>
            <w:webHidden/>
          </w:rPr>
          <w:tab/>
        </w:r>
        <w:r w:rsidR="003C0246">
          <w:rPr>
            <w:noProof/>
            <w:webHidden/>
          </w:rPr>
          <w:fldChar w:fldCharType="begin"/>
        </w:r>
        <w:r w:rsidR="003C0246">
          <w:rPr>
            <w:noProof/>
            <w:webHidden/>
          </w:rPr>
          <w:instrText xml:space="preserve"> PAGEREF _Toc491763634 \h </w:instrText>
        </w:r>
        <w:r w:rsidR="003C0246">
          <w:rPr>
            <w:noProof/>
            <w:webHidden/>
          </w:rPr>
        </w:r>
        <w:r w:rsidR="003C0246">
          <w:rPr>
            <w:noProof/>
            <w:webHidden/>
          </w:rPr>
          <w:fldChar w:fldCharType="separate"/>
        </w:r>
        <w:r w:rsidR="003C0246">
          <w:rPr>
            <w:noProof/>
            <w:webHidden/>
          </w:rPr>
          <w:t>1</w:t>
        </w:r>
        <w:r w:rsidR="003C0246">
          <w:rPr>
            <w:noProof/>
            <w:webHidden/>
          </w:rPr>
          <w:fldChar w:fldCharType="end"/>
        </w:r>
      </w:hyperlink>
    </w:p>
    <w:p w:rsidR="003C0246" w:rsidRDefault="00AE3ADB" w:rsidP="003C0246">
      <w:pPr>
        <w:pStyle w:val="20"/>
        <w:tabs>
          <w:tab w:val="left" w:pos="630"/>
          <w:tab w:val="right" w:leader="dot" w:pos="9628"/>
        </w:tabs>
        <w:ind w:left="240"/>
        <w:rPr>
          <w:rFonts w:asciiTheme="minorHAnsi" w:eastAsiaTheme="minorEastAsia" w:hAnsiTheme="minorHAnsi" w:cstheme="minorBidi"/>
          <w:smallCaps w:val="0"/>
          <w:noProof/>
          <w:sz w:val="21"/>
          <w:szCs w:val="22"/>
        </w:rPr>
      </w:pPr>
      <w:hyperlink w:anchor="_Toc491763635" w:history="1">
        <w:r w:rsidR="003C0246" w:rsidRPr="001451F7">
          <w:rPr>
            <w:rStyle w:val="a4"/>
            <w:noProof/>
          </w:rPr>
          <w:t>1.</w:t>
        </w:r>
        <w:r w:rsidR="003C0246">
          <w:rPr>
            <w:rFonts w:asciiTheme="minorHAnsi" w:eastAsiaTheme="minorEastAsia" w:hAnsiTheme="minorHAnsi" w:cstheme="minorBidi"/>
            <w:smallCaps w:val="0"/>
            <w:noProof/>
            <w:sz w:val="21"/>
            <w:szCs w:val="22"/>
          </w:rPr>
          <w:tab/>
        </w:r>
        <w:r w:rsidR="003C0246" w:rsidRPr="001451F7">
          <w:rPr>
            <w:rStyle w:val="a4"/>
            <w:rFonts w:hint="eastAsia"/>
            <w:noProof/>
          </w:rPr>
          <w:t>项目考评季报</w:t>
        </w:r>
        <w:r w:rsidR="003C0246">
          <w:rPr>
            <w:noProof/>
            <w:webHidden/>
          </w:rPr>
          <w:tab/>
        </w:r>
        <w:r w:rsidR="003C0246">
          <w:rPr>
            <w:noProof/>
            <w:webHidden/>
          </w:rPr>
          <w:fldChar w:fldCharType="begin"/>
        </w:r>
        <w:r w:rsidR="003C0246">
          <w:rPr>
            <w:noProof/>
            <w:webHidden/>
          </w:rPr>
          <w:instrText xml:space="preserve"> PAGEREF _Toc491763635 \h </w:instrText>
        </w:r>
        <w:r w:rsidR="003C0246">
          <w:rPr>
            <w:noProof/>
            <w:webHidden/>
          </w:rPr>
        </w:r>
        <w:r w:rsidR="003C0246">
          <w:rPr>
            <w:noProof/>
            <w:webHidden/>
          </w:rPr>
          <w:fldChar w:fldCharType="separate"/>
        </w:r>
        <w:r w:rsidR="003C0246">
          <w:rPr>
            <w:noProof/>
            <w:webHidden/>
          </w:rPr>
          <w:t>1</w:t>
        </w:r>
        <w:r w:rsidR="003C0246">
          <w:rPr>
            <w:noProof/>
            <w:webHidden/>
          </w:rPr>
          <w:fldChar w:fldCharType="end"/>
        </w:r>
      </w:hyperlink>
    </w:p>
    <w:p w:rsidR="003C0246" w:rsidRDefault="00AE3ADB" w:rsidP="003C0246">
      <w:pPr>
        <w:pStyle w:val="20"/>
        <w:tabs>
          <w:tab w:val="left" w:pos="630"/>
          <w:tab w:val="right" w:leader="dot" w:pos="9628"/>
        </w:tabs>
        <w:ind w:left="240"/>
        <w:rPr>
          <w:rFonts w:asciiTheme="minorHAnsi" w:eastAsiaTheme="minorEastAsia" w:hAnsiTheme="minorHAnsi" w:cstheme="minorBidi"/>
          <w:smallCaps w:val="0"/>
          <w:noProof/>
          <w:sz w:val="21"/>
          <w:szCs w:val="22"/>
        </w:rPr>
      </w:pPr>
      <w:hyperlink w:anchor="_Toc491763636" w:history="1">
        <w:r w:rsidR="003C0246" w:rsidRPr="001451F7">
          <w:rPr>
            <w:rStyle w:val="a4"/>
            <w:noProof/>
          </w:rPr>
          <w:t>2.</w:t>
        </w:r>
        <w:r w:rsidR="003C0246">
          <w:rPr>
            <w:rFonts w:asciiTheme="minorHAnsi" w:eastAsiaTheme="minorEastAsia" w:hAnsiTheme="minorHAnsi" w:cstheme="minorBidi"/>
            <w:smallCaps w:val="0"/>
            <w:noProof/>
            <w:sz w:val="21"/>
            <w:szCs w:val="22"/>
          </w:rPr>
          <w:tab/>
        </w:r>
        <w:r w:rsidR="003C0246" w:rsidRPr="001451F7">
          <w:rPr>
            <w:rStyle w:val="a4"/>
            <w:rFonts w:hint="eastAsia"/>
            <w:noProof/>
          </w:rPr>
          <w:t>项目考评备案</w:t>
        </w:r>
        <w:r w:rsidR="003C0246">
          <w:rPr>
            <w:noProof/>
            <w:webHidden/>
          </w:rPr>
          <w:tab/>
        </w:r>
        <w:r w:rsidR="003C0246">
          <w:rPr>
            <w:noProof/>
            <w:webHidden/>
          </w:rPr>
          <w:fldChar w:fldCharType="begin"/>
        </w:r>
        <w:r w:rsidR="003C0246">
          <w:rPr>
            <w:noProof/>
            <w:webHidden/>
          </w:rPr>
          <w:instrText xml:space="preserve"> PAGEREF _Toc491763636 \h </w:instrText>
        </w:r>
        <w:r w:rsidR="003C0246">
          <w:rPr>
            <w:noProof/>
            <w:webHidden/>
          </w:rPr>
        </w:r>
        <w:r w:rsidR="003C0246">
          <w:rPr>
            <w:noProof/>
            <w:webHidden/>
          </w:rPr>
          <w:fldChar w:fldCharType="separate"/>
        </w:r>
        <w:r w:rsidR="003C0246">
          <w:rPr>
            <w:noProof/>
            <w:webHidden/>
          </w:rPr>
          <w:t>1</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37" w:history="1">
        <w:r w:rsidR="003C0246" w:rsidRPr="001451F7">
          <w:rPr>
            <w:rStyle w:val="a4"/>
            <w:noProof/>
          </w:rPr>
          <w:t>2.1</w:t>
        </w:r>
        <w:r w:rsidR="003C0246">
          <w:rPr>
            <w:rFonts w:asciiTheme="minorHAnsi" w:eastAsiaTheme="minorEastAsia" w:hAnsiTheme="minorHAnsi" w:cstheme="minorBidi"/>
            <w:iCs w:val="0"/>
            <w:noProof/>
            <w:szCs w:val="22"/>
          </w:rPr>
          <w:tab/>
        </w:r>
        <w:r w:rsidR="003C0246" w:rsidRPr="001451F7">
          <w:rPr>
            <w:rStyle w:val="a4"/>
            <w:rFonts w:hint="eastAsia"/>
            <w:noProof/>
          </w:rPr>
          <w:t>在办</w:t>
        </w:r>
        <w:r w:rsidR="003C0246">
          <w:rPr>
            <w:noProof/>
            <w:webHidden/>
          </w:rPr>
          <w:tab/>
        </w:r>
        <w:r w:rsidR="003C0246">
          <w:rPr>
            <w:noProof/>
            <w:webHidden/>
          </w:rPr>
          <w:fldChar w:fldCharType="begin"/>
        </w:r>
        <w:r w:rsidR="003C0246">
          <w:rPr>
            <w:noProof/>
            <w:webHidden/>
          </w:rPr>
          <w:instrText xml:space="preserve"> PAGEREF _Toc491763637 \h </w:instrText>
        </w:r>
        <w:r w:rsidR="003C0246">
          <w:rPr>
            <w:noProof/>
            <w:webHidden/>
          </w:rPr>
        </w:r>
        <w:r w:rsidR="003C0246">
          <w:rPr>
            <w:noProof/>
            <w:webHidden/>
          </w:rPr>
          <w:fldChar w:fldCharType="separate"/>
        </w:r>
        <w:r w:rsidR="003C0246">
          <w:rPr>
            <w:noProof/>
            <w:webHidden/>
          </w:rPr>
          <w:t>2</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38" w:history="1">
        <w:r w:rsidR="003C0246" w:rsidRPr="001451F7">
          <w:rPr>
            <w:rStyle w:val="a4"/>
            <w:noProof/>
          </w:rPr>
          <w:t>2.2</w:t>
        </w:r>
        <w:r w:rsidR="003C0246">
          <w:rPr>
            <w:rFonts w:asciiTheme="minorHAnsi" w:eastAsiaTheme="minorEastAsia" w:hAnsiTheme="minorHAnsi" w:cstheme="minorBidi"/>
            <w:iCs w:val="0"/>
            <w:noProof/>
            <w:szCs w:val="22"/>
          </w:rPr>
          <w:tab/>
        </w:r>
        <w:r w:rsidR="003C0246" w:rsidRPr="001451F7">
          <w:rPr>
            <w:rStyle w:val="a4"/>
            <w:rFonts w:hint="eastAsia"/>
            <w:noProof/>
          </w:rPr>
          <w:t>已办</w:t>
        </w:r>
        <w:r w:rsidR="003C0246">
          <w:rPr>
            <w:noProof/>
            <w:webHidden/>
          </w:rPr>
          <w:tab/>
        </w:r>
        <w:r w:rsidR="003C0246">
          <w:rPr>
            <w:noProof/>
            <w:webHidden/>
          </w:rPr>
          <w:fldChar w:fldCharType="begin"/>
        </w:r>
        <w:r w:rsidR="003C0246">
          <w:rPr>
            <w:noProof/>
            <w:webHidden/>
          </w:rPr>
          <w:instrText xml:space="preserve"> PAGEREF _Toc491763638 \h </w:instrText>
        </w:r>
        <w:r w:rsidR="003C0246">
          <w:rPr>
            <w:noProof/>
            <w:webHidden/>
          </w:rPr>
        </w:r>
        <w:r w:rsidR="003C0246">
          <w:rPr>
            <w:noProof/>
            <w:webHidden/>
          </w:rPr>
          <w:fldChar w:fldCharType="separate"/>
        </w:r>
        <w:r w:rsidR="003C0246">
          <w:rPr>
            <w:noProof/>
            <w:webHidden/>
          </w:rPr>
          <w:t>3</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39" w:history="1">
        <w:r w:rsidR="003C0246" w:rsidRPr="001451F7">
          <w:rPr>
            <w:rStyle w:val="a4"/>
            <w:noProof/>
          </w:rPr>
          <w:t>2.3</w:t>
        </w:r>
        <w:r w:rsidR="003C0246">
          <w:rPr>
            <w:rFonts w:asciiTheme="minorHAnsi" w:eastAsiaTheme="minorEastAsia" w:hAnsiTheme="minorHAnsi" w:cstheme="minorBidi"/>
            <w:iCs w:val="0"/>
            <w:noProof/>
            <w:szCs w:val="22"/>
          </w:rPr>
          <w:tab/>
        </w:r>
        <w:r w:rsidR="003C0246" w:rsidRPr="001451F7">
          <w:rPr>
            <w:rStyle w:val="a4"/>
            <w:rFonts w:hint="eastAsia"/>
            <w:noProof/>
          </w:rPr>
          <w:t>办结</w:t>
        </w:r>
        <w:r w:rsidR="003C0246">
          <w:rPr>
            <w:noProof/>
            <w:webHidden/>
          </w:rPr>
          <w:tab/>
        </w:r>
        <w:r w:rsidR="003C0246">
          <w:rPr>
            <w:noProof/>
            <w:webHidden/>
          </w:rPr>
          <w:fldChar w:fldCharType="begin"/>
        </w:r>
        <w:r w:rsidR="003C0246">
          <w:rPr>
            <w:noProof/>
            <w:webHidden/>
          </w:rPr>
          <w:instrText xml:space="preserve"> PAGEREF _Toc491763639 \h </w:instrText>
        </w:r>
        <w:r w:rsidR="003C0246">
          <w:rPr>
            <w:noProof/>
            <w:webHidden/>
          </w:rPr>
        </w:r>
        <w:r w:rsidR="003C0246">
          <w:rPr>
            <w:noProof/>
            <w:webHidden/>
          </w:rPr>
          <w:fldChar w:fldCharType="separate"/>
        </w:r>
        <w:r w:rsidR="003C0246">
          <w:rPr>
            <w:noProof/>
            <w:webHidden/>
          </w:rPr>
          <w:t>3</w:t>
        </w:r>
        <w:r w:rsidR="003C0246">
          <w:rPr>
            <w:noProof/>
            <w:webHidden/>
          </w:rPr>
          <w:fldChar w:fldCharType="end"/>
        </w:r>
      </w:hyperlink>
    </w:p>
    <w:p w:rsidR="003C0246" w:rsidRDefault="00AE3ADB" w:rsidP="003C0246">
      <w:pPr>
        <w:pStyle w:val="20"/>
        <w:tabs>
          <w:tab w:val="left" w:pos="630"/>
          <w:tab w:val="right" w:leader="dot" w:pos="9628"/>
        </w:tabs>
        <w:ind w:left="240"/>
        <w:rPr>
          <w:rFonts w:asciiTheme="minorHAnsi" w:eastAsiaTheme="minorEastAsia" w:hAnsiTheme="minorHAnsi" w:cstheme="minorBidi"/>
          <w:smallCaps w:val="0"/>
          <w:noProof/>
          <w:sz w:val="21"/>
          <w:szCs w:val="22"/>
        </w:rPr>
      </w:pPr>
      <w:hyperlink w:anchor="_Toc491763640" w:history="1">
        <w:r w:rsidR="003C0246" w:rsidRPr="001451F7">
          <w:rPr>
            <w:rStyle w:val="a4"/>
            <w:noProof/>
          </w:rPr>
          <w:t>3.</w:t>
        </w:r>
        <w:r w:rsidR="003C0246">
          <w:rPr>
            <w:rFonts w:asciiTheme="minorHAnsi" w:eastAsiaTheme="minorEastAsia" w:hAnsiTheme="minorHAnsi" w:cstheme="minorBidi"/>
            <w:smallCaps w:val="0"/>
            <w:noProof/>
            <w:sz w:val="21"/>
            <w:szCs w:val="22"/>
          </w:rPr>
          <w:tab/>
        </w:r>
        <w:r w:rsidR="003C0246" w:rsidRPr="001451F7">
          <w:rPr>
            <w:rStyle w:val="a4"/>
            <w:rFonts w:hint="eastAsia"/>
            <w:noProof/>
          </w:rPr>
          <w:t>标准化考评备案</w:t>
        </w:r>
        <w:r w:rsidR="003C0246">
          <w:rPr>
            <w:noProof/>
            <w:webHidden/>
          </w:rPr>
          <w:tab/>
        </w:r>
        <w:r w:rsidR="003C0246">
          <w:rPr>
            <w:noProof/>
            <w:webHidden/>
          </w:rPr>
          <w:fldChar w:fldCharType="begin"/>
        </w:r>
        <w:r w:rsidR="003C0246">
          <w:rPr>
            <w:noProof/>
            <w:webHidden/>
          </w:rPr>
          <w:instrText xml:space="preserve"> PAGEREF _Toc491763640 \h </w:instrText>
        </w:r>
        <w:r w:rsidR="003C0246">
          <w:rPr>
            <w:noProof/>
            <w:webHidden/>
          </w:rPr>
        </w:r>
        <w:r w:rsidR="003C0246">
          <w:rPr>
            <w:noProof/>
            <w:webHidden/>
          </w:rPr>
          <w:fldChar w:fldCharType="separate"/>
        </w:r>
        <w:r w:rsidR="003C0246">
          <w:rPr>
            <w:noProof/>
            <w:webHidden/>
          </w:rPr>
          <w:t>3</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41" w:history="1">
        <w:r w:rsidR="003C0246" w:rsidRPr="001451F7">
          <w:rPr>
            <w:rStyle w:val="a4"/>
            <w:noProof/>
          </w:rPr>
          <w:t>3.1</w:t>
        </w:r>
        <w:r w:rsidR="003C0246">
          <w:rPr>
            <w:rFonts w:asciiTheme="minorHAnsi" w:eastAsiaTheme="minorEastAsia" w:hAnsiTheme="minorHAnsi" w:cstheme="minorBidi"/>
            <w:iCs w:val="0"/>
            <w:noProof/>
            <w:szCs w:val="22"/>
          </w:rPr>
          <w:tab/>
        </w:r>
        <w:r w:rsidR="003C0246" w:rsidRPr="001451F7">
          <w:rPr>
            <w:rStyle w:val="a4"/>
            <w:rFonts w:hint="eastAsia"/>
            <w:noProof/>
          </w:rPr>
          <w:t>在办</w:t>
        </w:r>
        <w:r w:rsidR="003C0246">
          <w:rPr>
            <w:noProof/>
            <w:webHidden/>
          </w:rPr>
          <w:tab/>
        </w:r>
        <w:r w:rsidR="003C0246">
          <w:rPr>
            <w:noProof/>
            <w:webHidden/>
          </w:rPr>
          <w:fldChar w:fldCharType="begin"/>
        </w:r>
        <w:r w:rsidR="003C0246">
          <w:rPr>
            <w:noProof/>
            <w:webHidden/>
          </w:rPr>
          <w:instrText xml:space="preserve"> PAGEREF _Toc491763641 \h </w:instrText>
        </w:r>
        <w:r w:rsidR="003C0246">
          <w:rPr>
            <w:noProof/>
            <w:webHidden/>
          </w:rPr>
        </w:r>
        <w:r w:rsidR="003C0246">
          <w:rPr>
            <w:noProof/>
            <w:webHidden/>
          </w:rPr>
          <w:fldChar w:fldCharType="separate"/>
        </w:r>
        <w:r w:rsidR="003C0246">
          <w:rPr>
            <w:noProof/>
            <w:webHidden/>
          </w:rPr>
          <w:t>3</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42" w:history="1">
        <w:r w:rsidR="003C0246" w:rsidRPr="001451F7">
          <w:rPr>
            <w:rStyle w:val="a4"/>
            <w:noProof/>
          </w:rPr>
          <w:t>3.2</w:t>
        </w:r>
        <w:r w:rsidR="003C0246">
          <w:rPr>
            <w:rFonts w:asciiTheme="minorHAnsi" w:eastAsiaTheme="minorEastAsia" w:hAnsiTheme="minorHAnsi" w:cstheme="minorBidi"/>
            <w:iCs w:val="0"/>
            <w:noProof/>
            <w:szCs w:val="22"/>
          </w:rPr>
          <w:tab/>
        </w:r>
        <w:r w:rsidR="003C0246" w:rsidRPr="001451F7">
          <w:rPr>
            <w:rStyle w:val="a4"/>
            <w:rFonts w:hint="eastAsia"/>
            <w:noProof/>
          </w:rPr>
          <w:t>已办</w:t>
        </w:r>
        <w:r w:rsidR="003C0246">
          <w:rPr>
            <w:noProof/>
            <w:webHidden/>
          </w:rPr>
          <w:tab/>
        </w:r>
        <w:r w:rsidR="003C0246">
          <w:rPr>
            <w:noProof/>
            <w:webHidden/>
          </w:rPr>
          <w:fldChar w:fldCharType="begin"/>
        </w:r>
        <w:r w:rsidR="003C0246">
          <w:rPr>
            <w:noProof/>
            <w:webHidden/>
          </w:rPr>
          <w:instrText xml:space="preserve"> PAGEREF _Toc491763642 \h </w:instrText>
        </w:r>
        <w:r w:rsidR="003C0246">
          <w:rPr>
            <w:noProof/>
            <w:webHidden/>
          </w:rPr>
        </w:r>
        <w:r w:rsidR="003C0246">
          <w:rPr>
            <w:noProof/>
            <w:webHidden/>
          </w:rPr>
          <w:fldChar w:fldCharType="separate"/>
        </w:r>
        <w:r w:rsidR="003C0246">
          <w:rPr>
            <w:noProof/>
            <w:webHidden/>
          </w:rPr>
          <w:t>4</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43" w:history="1">
        <w:r w:rsidR="003C0246" w:rsidRPr="001451F7">
          <w:rPr>
            <w:rStyle w:val="a4"/>
            <w:noProof/>
          </w:rPr>
          <w:t>3.3</w:t>
        </w:r>
        <w:r w:rsidR="003C0246">
          <w:rPr>
            <w:rFonts w:asciiTheme="minorHAnsi" w:eastAsiaTheme="minorEastAsia" w:hAnsiTheme="minorHAnsi" w:cstheme="minorBidi"/>
            <w:iCs w:val="0"/>
            <w:noProof/>
            <w:szCs w:val="22"/>
          </w:rPr>
          <w:tab/>
        </w:r>
        <w:r w:rsidR="003C0246" w:rsidRPr="001451F7">
          <w:rPr>
            <w:rStyle w:val="a4"/>
            <w:rFonts w:hint="eastAsia"/>
            <w:noProof/>
          </w:rPr>
          <w:t>办结</w:t>
        </w:r>
        <w:r w:rsidR="003C0246">
          <w:rPr>
            <w:noProof/>
            <w:webHidden/>
          </w:rPr>
          <w:tab/>
        </w:r>
        <w:r w:rsidR="003C0246">
          <w:rPr>
            <w:noProof/>
            <w:webHidden/>
          </w:rPr>
          <w:fldChar w:fldCharType="begin"/>
        </w:r>
        <w:r w:rsidR="003C0246">
          <w:rPr>
            <w:noProof/>
            <w:webHidden/>
          </w:rPr>
          <w:instrText xml:space="preserve"> PAGEREF _Toc491763643 \h </w:instrText>
        </w:r>
        <w:r w:rsidR="003C0246">
          <w:rPr>
            <w:noProof/>
            <w:webHidden/>
          </w:rPr>
        </w:r>
        <w:r w:rsidR="003C0246">
          <w:rPr>
            <w:noProof/>
            <w:webHidden/>
          </w:rPr>
          <w:fldChar w:fldCharType="separate"/>
        </w:r>
        <w:r w:rsidR="003C0246">
          <w:rPr>
            <w:noProof/>
            <w:webHidden/>
          </w:rPr>
          <w:t>4</w:t>
        </w:r>
        <w:r w:rsidR="003C0246">
          <w:rPr>
            <w:noProof/>
            <w:webHidden/>
          </w:rPr>
          <w:fldChar w:fldCharType="end"/>
        </w:r>
      </w:hyperlink>
    </w:p>
    <w:p w:rsidR="003C0246" w:rsidRDefault="00AE3ADB" w:rsidP="003C0246">
      <w:pPr>
        <w:pStyle w:val="20"/>
        <w:tabs>
          <w:tab w:val="left" w:pos="630"/>
          <w:tab w:val="right" w:leader="dot" w:pos="9628"/>
        </w:tabs>
        <w:ind w:left="240"/>
        <w:rPr>
          <w:rFonts w:asciiTheme="minorHAnsi" w:eastAsiaTheme="minorEastAsia" w:hAnsiTheme="minorHAnsi" w:cstheme="minorBidi"/>
          <w:smallCaps w:val="0"/>
          <w:noProof/>
          <w:sz w:val="21"/>
          <w:szCs w:val="22"/>
        </w:rPr>
      </w:pPr>
      <w:hyperlink w:anchor="_Toc491763644" w:history="1">
        <w:r w:rsidR="003C0246" w:rsidRPr="001451F7">
          <w:rPr>
            <w:rStyle w:val="a4"/>
            <w:noProof/>
          </w:rPr>
          <w:t>4.</w:t>
        </w:r>
        <w:r w:rsidR="003C0246">
          <w:rPr>
            <w:rFonts w:asciiTheme="minorHAnsi" w:eastAsiaTheme="minorEastAsia" w:hAnsiTheme="minorHAnsi" w:cstheme="minorBidi"/>
            <w:smallCaps w:val="0"/>
            <w:noProof/>
            <w:sz w:val="21"/>
            <w:szCs w:val="22"/>
          </w:rPr>
          <w:tab/>
        </w:r>
        <w:r w:rsidR="003C0246" w:rsidRPr="001451F7">
          <w:rPr>
            <w:rStyle w:val="a4"/>
            <w:rFonts w:hint="eastAsia"/>
            <w:noProof/>
          </w:rPr>
          <w:t>企业年周期自评表</w:t>
        </w:r>
        <w:r w:rsidR="003C0246">
          <w:rPr>
            <w:noProof/>
            <w:webHidden/>
          </w:rPr>
          <w:tab/>
        </w:r>
        <w:r w:rsidR="003C0246">
          <w:rPr>
            <w:noProof/>
            <w:webHidden/>
          </w:rPr>
          <w:fldChar w:fldCharType="begin"/>
        </w:r>
        <w:r w:rsidR="003C0246">
          <w:rPr>
            <w:noProof/>
            <w:webHidden/>
          </w:rPr>
          <w:instrText xml:space="preserve"> PAGEREF _Toc491763644 \h </w:instrText>
        </w:r>
        <w:r w:rsidR="003C0246">
          <w:rPr>
            <w:noProof/>
            <w:webHidden/>
          </w:rPr>
        </w:r>
        <w:r w:rsidR="003C0246">
          <w:rPr>
            <w:noProof/>
            <w:webHidden/>
          </w:rPr>
          <w:fldChar w:fldCharType="separate"/>
        </w:r>
        <w:r w:rsidR="003C0246">
          <w:rPr>
            <w:noProof/>
            <w:webHidden/>
          </w:rPr>
          <w:t>5</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45" w:history="1">
        <w:r w:rsidR="003C0246" w:rsidRPr="001451F7">
          <w:rPr>
            <w:rStyle w:val="a4"/>
            <w:noProof/>
          </w:rPr>
          <w:t>4.1</w:t>
        </w:r>
        <w:r w:rsidR="003C0246">
          <w:rPr>
            <w:rFonts w:asciiTheme="minorHAnsi" w:eastAsiaTheme="minorEastAsia" w:hAnsiTheme="minorHAnsi" w:cstheme="minorBidi"/>
            <w:iCs w:val="0"/>
            <w:noProof/>
            <w:szCs w:val="22"/>
          </w:rPr>
          <w:tab/>
        </w:r>
        <w:r w:rsidR="003C0246" w:rsidRPr="001451F7">
          <w:rPr>
            <w:rStyle w:val="a4"/>
            <w:rFonts w:hint="eastAsia"/>
            <w:noProof/>
          </w:rPr>
          <w:t>在办</w:t>
        </w:r>
        <w:r w:rsidR="003C0246">
          <w:rPr>
            <w:noProof/>
            <w:webHidden/>
          </w:rPr>
          <w:tab/>
        </w:r>
        <w:r w:rsidR="003C0246">
          <w:rPr>
            <w:noProof/>
            <w:webHidden/>
          </w:rPr>
          <w:fldChar w:fldCharType="begin"/>
        </w:r>
        <w:r w:rsidR="003C0246">
          <w:rPr>
            <w:noProof/>
            <w:webHidden/>
          </w:rPr>
          <w:instrText xml:space="preserve"> PAGEREF _Toc491763645 \h </w:instrText>
        </w:r>
        <w:r w:rsidR="003C0246">
          <w:rPr>
            <w:noProof/>
            <w:webHidden/>
          </w:rPr>
        </w:r>
        <w:r w:rsidR="003C0246">
          <w:rPr>
            <w:noProof/>
            <w:webHidden/>
          </w:rPr>
          <w:fldChar w:fldCharType="separate"/>
        </w:r>
        <w:r w:rsidR="003C0246">
          <w:rPr>
            <w:noProof/>
            <w:webHidden/>
          </w:rPr>
          <w:t>5</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46" w:history="1">
        <w:r w:rsidR="003C0246" w:rsidRPr="001451F7">
          <w:rPr>
            <w:rStyle w:val="a4"/>
            <w:noProof/>
          </w:rPr>
          <w:t>4.2</w:t>
        </w:r>
        <w:r w:rsidR="003C0246">
          <w:rPr>
            <w:rFonts w:asciiTheme="minorHAnsi" w:eastAsiaTheme="minorEastAsia" w:hAnsiTheme="minorHAnsi" w:cstheme="minorBidi"/>
            <w:iCs w:val="0"/>
            <w:noProof/>
            <w:szCs w:val="22"/>
          </w:rPr>
          <w:tab/>
        </w:r>
        <w:r w:rsidR="003C0246" w:rsidRPr="001451F7">
          <w:rPr>
            <w:rStyle w:val="a4"/>
            <w:rFonts w:hint="eastAsia"/>
            <w:noProof/>
          </w:rPr>
          <w:t>已办</w:t>
        </w:r>
        <w:r w:rsidR="003C0246">
          <w:rPr>
            <w:noProof/>
            <w:webHidden/>
          </w:rPr>
          <w:tab/>
        </w:r>
        <w:r w:rsidR="003C0246">
          <w:rPr>
            <w:noProof/>
            <w:webHidden/>
          </w:rPr>
          <w:fldChar w:fldCharType="begin"/>
        </w:r>
        <w:r w:rsidR="003C0246">
          <w:rPr>
            <w:noProof/>
            <w:webHidden/>
          </w:rPr>
          <w:instrText xml:space="preserve"> PAGEREF _Toc491763646 \h </w:instrText>
        </w:r>
        <w:r w:rsidR="003C0246">
          <w:rPr>
            <w:noProof/>
            <w:webHidden/>
          </w:rPr>
        </w:r>
        <w:r w:rsidR="003C0246">
          <w:rPr>
            <w:noProof/>
            <w:webHidden/>
          </w:rPr>
          <w:fldChar w:fldCharType="separate"/>
        </w:r>
        <w:r w:rsidR="003C0246">
          <w:rPr>
            <w:noProof/>
            <w:webHidden/>
          </w:rPr>
          <w:t>5</w:t>
        </w:r>
        <w:r w:rsidR="003C0246">
          <w:rPr>
            <w:noProof/>
            <w:webHidden/>
          </w:rPr>
          <w:fldChar w:fldCharType="end"/>
        </w:r>
      </w:hyperlink>
    </w:p>
    <w:p w:rsidR="003C0246" w:rsidRDefault="00AE3ADB" w:rsidP="003C0246">
      <w:pPr>
        <w:pStyle w:val="30"/>
        <w:tabs>
          <w:tab w:val="left" w:pos="1050"/>
          <w:tab w:val="right" w:leader="dot" w:pos="9628"/>
        </w:tabs>
        <w:ind w:left="480"/>
        <w:rPr>
          <w:rFonts w:asciiTheme="minorHAnsi" w:eastAsiaTheme="minorEastAsia" w:hAnsiTheme="minorHAnsi" w:cstheme="minorBidi"/>
          <w:iCs w:val="0"/>
          <w:noProof/>
          <w:szCs w:val="22"/>
        </w:rPr>
      </w:pPr>
      <w:hyperlink w:anchor="_Toc491763647" w:history="1">
        <w:r w:rsidR="003C0246" w:rsidRPr="001451F7">
          <w:rPr>
            <w:rStyle w:val="a4"/>
            <w:noProof/>
          </w:rPr>
          <w:t>4.3</w:t>
        </w:r>
        <w:r w:rsidR="003C0246">
          <w:rPr>
            <w:rFonts w:asciiTheme="minorHAnsi" w:eastAsiaTheme="minorEastAsia" w:hAnsiTheme="minorHAnsi" w:cstheme="minorBidi"/>
            <w:iCs w:val="0"/>
            <w:noProof/>
            <w:szCs w:val="22"/>
          </w:rPr>
          <w:tab/>
        </w:r>
        <w:r w:rsidR="003C0246" w:rsidRPr="001451F7">
          <w:rPr>
            <w:rStyle w:val="a4"/>
            <w:rFonts w:hint="eastAsia"/>
            <w:noProof/>
          </w:rPr>
          <w:t>办结</w:t>
        </w:r>
        <w:r w:rsidR="003C0246">
          <w:rPr>
            <w:noProof/>
            <w:webHidden/>
          </w:rPr>
          <w:tab/>
        </w:r>
        <w:r w:rsidR="003C0246">
          <w:rPr>
            <w:noProof/>
            <w:webHidden/>
          </w:rPr>
          <w:fldChar w:fldCharType="begin"/>
        </w:r>
        <w:r w:rsidR="003C0246">
          <w:rPr>
            <w:noProof/>
            <w:webHidden/>
          </w:rPr>
          <w:instrText xml:space="preserve"> PAGEREF _Toc491763647 \h </w:instrText>
        </w:r>
        <w:r w:rsidR="003C0246">
          <w:rPr>
            <w:noProof/>
            <w:webHidden/>
          </w:rPr>
        </w:r>
        <w:r w:rsidR="003C0246">
          <w:rPr>
            <w:noProof/>
            <w:webHidden/>
          </w:rPr>
          <w:fldChar w:fldCharType="separate"/>
        </w:r>
        <w:r w:rsidR="003C0246">
          <w:rPr>
            <w:noProof/>
            <w:webHidden/>
          </w:rPr>
          <w:t>6</w:t>
        </w:r>
        <w:r w:rsidR="003C0246">
          <w:rPr>
            <w:noProof/>
            <w:webHidden/>
          </w:rPr>
          <w:fldChar w:fldCharType="end"/>
        </w:r>
      </w:hyperlink>
    </w:p>
    <w:p w:rsidR="00EF4A96" w:rsidRDefault="00EF4A96">
      <w:pPr>
        <w:pStyle w:val="10"/>
        <w:tabs>
          <w:tab w:val="left" w:pos="1260"/>
          <w:tab w:val="right" w:leader="dot" w:pos="9628"/>
        </w:tabs>
        <w:spacing w:line="360" w:lineRule="auto"/>
        <w:rPr>
          <w:rFonts w:ascii="方正仿宋简体" w:eastAsia="方正仿宋简体" w:hAnsi="宋体"/>
          <w:szCs w:val="28"/>
        </w:rPr>
      </w:pPr>
      <w:r>
        <w:rPr>
          <w:rFonts w:ascii="方正仿宋简体" w:eastAsia="方正仿宋简体" w:hAnsi="宋体" w:hint="eastAsia"/>
          <w:szCs w:val="28"/>
        </w:rPr>
        <w:fldChar w:fldCharType="end"/>
      </w:r>
    </w:p>
    <w:p w:rsidR="00B06D92" w:rsidRDefault="00EF4A96">
      <w:pPr>
        <w:pStyle w:val="10"/>
        <w:tabs>
          <w:tab w:val="left" w:pos="1260"/>
          <w:tab w:val="right" w:leader="dot" w:pos="9628"/>
        </w:tabs>
        <w:spacing w:line="360" w:lineRule="auto"/>
        <w:rPr>
          <w:rFonts w:ascii="方正仿宋简体" w:eastAsia="方正仿宋简体" w:hAnsi="宋体"/>
          <w:szCs w:val="28"/>
        </w:rPr>
        <w:sectPr w:rsidR="00B06D92">
          <w:footerReference w:type="default" r:id="rId15"/>
          <w:pgSz w:w="11906" w:h="16838"/>
          <w:pgMar w:top="1134" w:right="1134" w:bottom="1134" w:left="1134" w:header="851" w:footer="992" w:gutter="0"/>
          <w:pgNumType w:start="1"/>
          <w:cols w:space="720"/>
          <w:docGrid w:type="lines" w:linePitch="312"/>
        </w:sectPr>
      </w:pPr>
      <w:r>
        <w:rPr>
          <w:rFonts w:ascii="方正仿宋简体" w:eastAsia="方正仿宋简体" w:hAnsi="宋体"/>
          <w:szCs w:val="28"/>
        </w:rPr>
        <w:br w:type="page"/>
      </w:r>
    </w:p>
    <w:p w:rsidR="00EF4A96" w:rsidRDefault="00EF4A96">
      <w:pPr>
        <w:pStyle w:val="10"/>
        <w:tabs>
          <w:tab w:val="left" w:pos="1260"/>
          <w:tab w:val="right" w:leader="dot" w:pos="9628"/>
        </w:tabs>
        <w:spacing w:line="360" w:lineRule="auto"/>
        <w:rPr>
          <w:rFonts w:ascii="方正仿宋简体" w:eastAsia="方正仿宋简体" w:hAnsi="宋体"/>
          <w:szCs w:val="28"/>
        </w:rPr>
      </w:pPr>
    </w:p>
    <w:p w:rsidR="00EF4A96" w:rsidRDefault="004B30BB" w:rsidP="000C1B9D">
      <w:pPr>
        <w:pStyle w:val="1"/>
        <w:ind w:firstLine="883"/>
      </w:pPr>
      <w:bookmarkStart w:id="1" w:name="_Toc491763634"/>
      <w:r>
        <w:rPr>
          <w:rFonts w:hint="eastAsia"/>
        </w:rPr>
        <w:t>标准化考评</w:t>
      </w:r>
      <w:bookmarkEnd w:id="1"/>
    </w:p>
    <w:bookmarkEnd w:id="0"/>
    <w:p w:rsidR="00EF4A96" w:rsidRDefault="00385FF7" w:rsidP="00385FF7">
      <w:pPr>
        <w:pStyle w:val="af0"/>
      </w:pPr>
      <w:r>
        <w:rPr>
          <w:rFonts w:hint="eastAsia"/>
        </w:rPr>
        <w:t>标准化考评功能包括项目考评季报、项目考评申请、企业考评申请</w:t>
      </w:r>
      <w:r w:rsidR="00CA69D9">
        <w:rPr>
          <w:rFonts w:hint="eastAsia"/>
        </w:rPr>
        <w:t>三</w:t>
      </w:r>
      <w:r>
        <w:rPr>
          <w:rFonts w:hint="eastAsia"/>
        </w:rPr>
        <w:t>项。</w:t>
      </w:r>
    </w:p>
    <w:p w:rsidR="008D6ED3" w:rsidRDefault="000C1B9D" w:rsidP="00EF5EB3">
      <w:pPr>
        <w:pStyle w:val="2"/>
        <w:numPr>
          <w:ilvl w:val="0"/>
          <w:numId w:val="3"/>
        </w:numPr>
        <w:ind w:firstLineChars="0"/>
      </w:pPr>
      <w:bookmarkStart w:id="2" w:name="_Toc491763635"/>
      <w:r>
        <w:rPr>
          <w:rFonts w:hint="eastAsia"/>
        </w:rPr>
        <w:t>项目考评季报</w:t>
      </w:r>
      <w:bookmarkEnd w:id="2"/>
    </w:p>
    <w:p w:rsidR="006E59F9" w:rsidRDefault="006E59F9" w:rsidP="006E59F9">
      <w:pPr>
        <w:ind w:firstLine="480"/>
      </w:pPr>
      <w:r>
        <w:rPr>
          <w:rFonts w:hint="eastAsia"/>
        </w:rPr>
        <w:t>登录后打开</w:t>
      </w:r>
      <w:r w:rsidRPr="006E59F9">
        <w:rPr>
          <w:rFonts w:hint="eastAsia"/>
          <w:b/>
        </w:rPr>
        <w:t>项目考评季报</w:t>
      </w:r>
      <w:r>
        <w:rPr>
          <w:rFonts w:hint="eastAsia"/>
        </w:rPr>
        <w:t>菜单。</w:t>
      </w:r>
    </w:p>
    <w:p w:rsidR="00852091" w:rsidRPr="006E59F9" w:rsidRDefault="00852091" w:rsidP="00852091">
      <w:pPr>
        <w:pStyle w:val="ac"/>
      </w:pPr>
      <w:r>
        <w:rPr>
          <w:noProof/>
        </w:rPr>
        <w:drawing>
          <wp:inline distT="0" distB="0" distL="0" distR="0" wp14:anchorId="755F7412" wp14:editId="69F4C4FB">
            <wp:extent cx="5486400" cy="12560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1256030"/>
                    </a:xfrm>
                    <a:prstGeom prst="rect">
                      <a:avLst/>
                    </a:prstGeom>
                  </pic:spPr>
                </pic:pic>
              </a:graphicData>
            </a:graphic>
          </wp:inline>
        </w:drawing>
      </w:r>
    </w:p>
    <w:p w:rsidR="001B1701" w:rsidRDefault="006E59F9" w:rsidP="000C1B9D">
      <w:pPr>
        <w:ind w:firstLine="480"/>
      </w:pPr>
      <w:r>
        <w:rPr>
          <w:rFonts w:hint="eastAsia"/>
        </w:rPr>
        <w:t>在</w:t>
      </w:r>
      <w:r w:rsidR="00852091">
        <w:rPr>
          <w:rFonts w:hint="eastAsia"/>
        </w:rPr>
        <w:t>季报列表中点击</w:t>
      </w:r>
      <w:r w:rsidR="00852091" w:rsidRPr="00852091">
        <w:rPr>
          <w:rFonts w:hint="eastAsia"/>
          <w:b/>
        </w:rPr>
        <w:t>工程名称</w:t>
      </w:r>
      <w:r w:rsidR="00852091">
        <w:rPr>
          <w:rFonts w:hint="eastAsia"/>
        </w:rPr>
        <w:t>或右侧的</w:t>
      </w:r>
      <w:r w:rsidR="00852091" w:rsidRPr="00852091">
        <w:rPr>
          <w:rFonts w:hint="eastAsia"/>
          <w:b/>
        </w:rPr>
        <w:t>月报详情</w:t>
      </w:r>
      <w:r w:rsidR="00852091">
        <w:rPr>
          <w:rFonts w:hint="eastAsia"/>
        </w:rPr>
        <w:t>，</w:t>
      </w:r>
      <w:r>
        <w:rPr>
          <w:rFonts w:hint="eastAsia"/>
        </w:rPr>
        <w:t>打开如下图所示页面：</w:t>
      </w:r>
    </w:p>
    <w:p w:rsidR="006E59F9" w:rsidRPr="006E59F9" w:rsidRDefault="00852091" w:rsidP="006E59F9">
      <w:pPr>
        <w:pStyle w:val="ac"/>
      </w:pPr>
      <w:r>
        <w:rPr>
          <w:noProof/>
        </w:rPr>
        <w:drawing>
          <wp:inline distT="0" distB="0" distL="0" distR="0" wp14:anchorId="039D8B24" wp14:editId="781440CC">
            <wp:extent cx="5486400" cy="3498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3498850"/>
                    </a:xfrm>
                    <a:prstGeom prst="rect">
                      <a:avLst/>
                    </a:prstGeom>
                  </pic:spPr>
                </pic:pic>
              </a:graphicData>
            </a:graphic>
          </wp:inline>
        </w:drawing>
      </w:r>
    </w:p>
    <w:p w:rsidR="001B1701" w:rsidRDefault="00852091" w:rsidP="000C1B9D">
      <w:pPr>
        <w:ind w:firstLine="480"/>
      </w:pPr>
      <w:r>
        <w:rPr>
          <w:rFonts w:hint="eastAsia"/>
        </w:rPr>
        <w:t>点击页面左上角的</w:t>
      </w:r>
      <w:r>
        <w:rPr>
          <w:noProof/>
        </w:rPr>
        <w:drawing>
          <wp:inline distT="0" distB="0" distL="0" distR="0" wp14:anchorId="06CA57C0" wp14:editId="3F305E05">
            <wp:extent cx="1780953" cy="323810"/>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80953" cy="323810"/>
                    </a:xfrm>
                    <a:prstGeom prst="rect">
                      <a:avLst/>
                    </a:prstGeom>
                  </pic:spPr>
                </pic:pic>
              </a:graphicData>
            </a:graphic>
          </wp:inline>
        </w:drawing>
      </w:r>
      <w:r>
        <w:rPr>
          <w:rFonts w:hint="eastAsia"/>
        </w:rPr>
        <w:t>标签可以切换到其他月份月报。</w:t>
      </w:r>
    </w:p>
    <w:p w:rsidR="000C1B9D" w:rsidRDefault="000C1B9D" w:rsidP="00EF5EB3">
      <w:pPr>
        <w:pStyle w:val="2"/>
        <w:numPr>
          <w:ilvl w:val="0"/>
          <w:numId w:val="3"/>
        </w:numPr>
        <w:ind w:firstLineChars="0"/>
      </w:pPr>
      <w:bookmarkStart w:id="3" w:name="_Toc491763636"/>
      <w:r>
        <w:rPr>
          <w:rFonts w:hint="eastAsia"/>
        </w:rPr>
        <w:t>项目考评</w:t>
      </w:r>
      <w:bookmarkEnd w:id="3"/>
    </w:p>
    <w:p w:rsidR="00AA76D5" w:rsidRPr="00AA76D5" w:rsidRDefault="00AA76D5" w:rsidP="00AA76D5">
      <w:pPr>
        <w:ind w:firstLine="480"/>
      </w:pPr>
      <w:r>
        <w:rPr>
          <w:rFonts w:hint="eastAsia"/>
        </w:rPr>
        <w:t>登录后打开</w:t>
      </w:r>
      <w:r w:rsidRPr="00AA76D5">
        <w:rPr>
          <w:rFonts w:hint="eastAsia"/>
          <w:b/>
        </w:rPr>
        <w:t>项目考评</w:t>
      </w:r>
      <w:r>
        <w:rPr>
          <w:rFonts w:hint="eastAsia"/>
        </w:rPr>
        <w:t>菜单。</w:t>
      </w:r>
    </w:p>
    <w:p w:rsidR="000C1B9D" w:rsidRDefault="00484037" w:rsidP="00EF5EB3">
      <w:pPr>
        <w:pStyle w:val="3"/>
        <w:numPr>
          <w:ilvl w:val="0"/>
          <w:numId w:val="4"/>
        </w:numPr>
        <w:ind w:firstLineChars="0"/>
      </w:pPr>
      <w:bookmarkStart w:id="4" w:name="_Toc491763637"/>
      <w:r>
        <w:rPr>
          <w:rFonts w:hint="eastAsia"/>
        </w:rPr>
        <w:lastRenderedPageBreak/>
        <w:t>在办</w:t>
      </w:r>
      <w:bookmarkEnd w:id="4"/>
    </w:p>
    <w:p w:rsidR="00AA76D5" w:rsidRDefault="00540330" w:rsidP="00AA76D5">
      <w:pPr>
        <w:ind w:firstLine="480"/>
      </w:pPr>
      <w:r>
        <w:rPr>
          <w:rFonts w:hint="eastAsia"/>
        </w:rPr>
        <w:t>点击</w:t>
      </w:r>
      <w:r w:rsidR="00FE44BB">
        <w:rPr>
          <w:rFonts w:hint="eastAsia"/>
        </w:rPr>
        <w:t>左侧菜单栏</w:t>
      </w:r>
      <w:r>
        <w:rPr>
          <w:rFonts w:hint="eastAsia"/>
        </w:rPr>
        <w:t>的</w:t>
      </w:r>
      <w:r w:rsidR="00FE44BB">
        <w:rPr>
          <w:rFonts w:hint="eastAsia"/>
          <w:b/>
        </w:rPr>
        <w:t>在办</w:t>
      </w:r>
      <w:r>
        <w:rPr>
          <w:rFonts w:hint="eastAsia"/>
        </w:rPr>
        <w:t>，</w:t>
      </w:r>
      <w:r w:rsidR="00FE44BB">
        <w:rPr>
          <w:rFonts w:hint="eastAsia"/>
        </w:rPr>
        <w:t>在办列表如下图所示</w:t>
      </w:r>
      <w:r w:rsidR="00366B06">
        <w:rPr>
          <w:rFonts w:hint="eastAsia"/>
        </w:rPr>
        <w:t>：</w:t>
      </w:r>
    </w:p>
    <w:p w:rsidR="00AA76D5" w:rsidRDefault="00484037" w:rsidP="00212821">
      <w:pPr>
        <w:pStyle w:val="ac"/>
        <w:rPr>
          <w:noProof/>
        </w:rPr>
      </w:pPr>
      <w:r>
        <w:rPr>
          <w:noProof/>
        </w:rPr>
        <w:drawing>
          <wp:inline distT="0" distB="0" distL="0" distR="0" wp14:anchorId="645AB939" wp14:editId="6D8C2AA3">
            <wp:extent cx="5486400" cy="992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992505"/>
                    </a:xfrm>
                    <a:prstGeom prst="rect">
                      <a:avLst/>
                    </a:prstGeom>
                  </pic:spPr>
                </pic:pic>
              </a:graphicData>
            </a:graphic>
          </wp:inline>
        </w:drawing>
      </w:r>
    </w:p>
    <w:p w:rsidR="00AA76D5" w:rsidRDefault="00366B06" w:rsidP="00AA76D5">
      <w:pPr>
        <w:ind w:firstLine="480"/>
      </w:pPr>
      <w:r>
        <w:rPr>
          <w:rFonts w:hint="eastAsia"/>
        </w:rPr>
        <w:t>在列表中</w:t>
      </w:r>
      <w:r w:rsidRPr="00FE44BB">
        <w:rPr>
          <w:rFonts w:hint="eastAsia"/>
        </w:rPr>
        <w:t>点击</w:t>
      </w:r>
      <w:r w:rsidR="00FE44BB">
        <w:rPr>
          <w:rFonts w:hint="eastAsia"/>
          <w:b/>
        </w:rPr>
        <w:t>办理</w:t>
      </w:r>
      <w:r>
        <w:rPr>
          <w:rFonts w:hint="eastAsia"/>
        </w:rPr>
        <w:t>，</w:t>
      </w:r>
      <w:r w:rsidR="00FE44BB">
        <w:rPr>
          <w:rFonts w:hint="eastAsia"/>
        </w:rPr>
        <w:t>打开如下图所示页面：</w:t>
      </w:r>
    </w:p>
    <w:p w:rsidR="00AA76D5" w:rsidRDefault="00F2389D" w:rsidP="00540330">
      <w:pPr>
        <w:pStyle w:val="ac"/>
      </w:pPr>
      <w:r>
        <w:rPr>
          <w:noProof/>
        </w:rPr>
        <w:drawing>
          <wp:inline distT="0" distB="0" distL="0" distR="0" wp14:anchorId="6B7C7F6C" wp14:editId="569C623C">
            <wp:extent cx="5486400" cy="17983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1798320"/>
                    </a:xfrm>
                    <a:prstGeom prst="rect">
                      <a:avLst/>
                    </a:prstGeom>
                  </pic:spPr>
                </pic:pic>
              </a:graphicData>
            </a:graphic>
          </wp:inline>
        </w:drawing>
      </w:r>
    </w:p>
    <w:p w:rsidR="00AA76D5" w:rsidRDefault="00FE44BB" w:rsidP="00AA76D5">
      <w:pPr>
        <w:ind w:firstLine="480"/>
      </w:pPr>
      <w:r>
        <w:rPr>
          <w:rFonts w:hint="eastAsia"/>
        </w:rPr>
        <w:t>查看申请书和自评报告</w:t>
      </w:r>
      <w:r w:rsidR="00F2389D">
        <w:rPr>
          <w:rFonts w:hint="eastAsia"/>
        </w:rPr>
        <w:t>及各项附件</w:t>
      </w:r>
      <w:r>
        <w:rPr>
          <w:rFonts w:hint="eastAsia"/>
        </w:rPr>
        <w:t>，并在考评结果告知书中录入考评结果，</w:t>
      </w:r>
      <w:r w:rsidRPr="00F2389D">
        <w:rPr>
          <w:rFonts w:hint="eastAsia"/>
          <w:b/>
        </w:rPr>
        <w:t>保存</w:t>
      </w:r>
      <w:r>
        <w:rPr>
          <w:rFonts w:hint="eastAsia"/>
        </w:rPr>
        <w:t>。</w:t>
      </w:r>
    </w:p>
    <w:p w:rsidR="00AA76D5" w:rsidRDefault="00FE44BB" w:rsidP="00540330">
      <w:pPr>
        <w:pStyle w:val="ac"/>
      </w:pPr>
      <w:r>
        <w:rPr>
          <w:noProof/>
        </w:rPr>
        <w:drawing>
          <wp:inline distT="0" distB="0" distL="0" distR="0" wp14:anchorId="5D7070DF" wp14:editId="6127BC29">
            <wp:extent cx="5486400" cy="29502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2950210"/>
                    </a:xfrm>
                    <a:prstGeom prst="rect">
                      <a:avLst/>
                    </a:prstGeom>
                  </pic:spPr>
                </pic:pic>
              </a:graphicData>
            </a:graphic>
          </wp:inline>
        </w:drawing>
      </w:r>
    </w:p>
    <w:p w:rsidR="00540330" w:rsidRDefault="00FE44BB" w:rsidP="00540330">
      <w:pPr>
        <w:ind w:firstLine="480"/>
      </w:pPr>
      <w:r>
        <w:rPr>
          <w:rFonts w:hint="eastAsia"/>
        </w:rPr>
        <w:t>如果需要将申请材料退回企业，点击右上角的</w:t>
      </w:r>
      <w:r w:rsidRPr="00FE44BB">
        <w:rPr>
          <w:rFonts w:hint="eastAsia"/>
          <w:b/>
        </w:rPr>
        <w:t>退回企业</w:t>
      </w:r>
      <w:r>
        <w:rPr>
          <w:rFonts w:hint="eastAsia"/>
        </w:rPr>
        <w:t>按钮，并录入退回原因将其退回。</w:t>
      </w:r>
    </w:p>
    <w:p w:rsidR="00FE44BB" w:rsidRDefault="00FE44BB" w:rsidP="00540330">
      <w:pPr>
        <w:ind w:firstLine="480"/>
      </w:pPr>
      <w:r>
        <w:rPr>
          <w:rFonts w:hint="eastAsia"/>
        </w:rPr>
        <w:t>如果不需退回，则点击右上角的</w:t>
      </w:r>
      <w:r w:rsidRPr="00FE44BB">
        <w:rPr>
          <w:rFonts w:hint="eastAsia"/>
          <w:b/>
        </w:rPr>
        <w:t>提交</w:t>
      </w:r>
      <w:r>
        <w:rPr>
          <w:rFonts w:hint="eastAsia"/>
        </w:rPr>
        <w:t>按钮，将其提交到审定岗进行审定。</w:t>
      </w:r>
    </w:p>
    <w:p w:rsidR="00FE44BB" w:rsidRDefault="00FE44BB" w:rsidP="00540330">
      <w:pPr>
        <w:ind w:firstLine="480"/>
      </w:pPr>
      <w:r>
        <w:rPr>
          <w:rFonts w:hint="eastAsia"/>
        </w:rPr>
        <w:t>审定岗负责人对考评材料进行审核，若需退回企业，点击右上角的</w:t>
      </w:r>
      <w:r w:rsidRPr="00FE44BB">
        <w:rPr>
          <w:rFonts w:hint="eastAsia"/>
          <w:b/>
        </w:rPr>
        <w:t>退回</w:t>
      </w:r>
      <w:r>
        <w:rPr>
          <w:rFonts w:hint="eastAsia"/>
        </w:rPr>
        <w:t>按钮将其退回上一环节负责人，由其退回企业。</w:t>
      </w:r>
    </w:p>
    <w:p w:rsidR="00FE44BB" w:rsidRPr="00FE44BB" w:rsidRDefault="00FE44BB" w:rsidP="00540330">
      <w:pPr>
        <w:ind w:firstLine="480"/>
      </w:pPr>
      <w:r>
        <w:rPr>
          <w:rFonts w:hint="eastAsia"/>
        </w:rPr>
        <w:t>若符合办结条件，则点击右上角的</w:t>
      </w:r>
      <w:r w:rsidRPr="00FE44BB">
        <w:rPr>
          <w:rFonts w:hint="eastAsia"/>
          <w:b/>
        </w:rPr>
        <w:t>办结</w:t>
      </w:r>
      <w:r>
        <w:rPr>
          <w:rFonts w:hint="eastAsia"/>
        </w:rPr>
        <w:t>按钮，将其办结。</w:t>
      </w:r>
    </w:p>
    <w:p w:rsidR="006B05C1" w:rsidRDefault="002A21BE" w:rsidP="00EF5EB3">
      <w:pPr>
        <w:pStyle w:val="3"/>
        <w:numPr>
          <w:ilvl w:val="0"/>
          <w:numId w:val="4"/>
        </w:numPr>
        <w:ind w:firstLineChars="0"/>
      </w:pPr>
      <w:bookmarkStart w:id="5" w:name="_Toc491763638"/>
      <w:r>
        <w:rPr>
          <w:rFonts w:hint="eastAsia"/>
        </w:rPr>
        <w:lastRenderedPageBreak/>
        <w:t>已办</w:t>
      </w:r>
      <w:bookmarkEnd w:id="5"/>
    </w:p>
    <w:p w:rsidR="00AA76D5" w:rsidRPr="00AA76D5" w:rsidRDefault="000B053D" w:rsidP="00AA76D5">
      <w:pPr>
        <w:ind w:firstLine="480"/>
      </w:pPr>
      <w:r>
        <w:rPr>
          <w:rFonts w:hint="eastAsia"/>
        </w:rPr>
        <w:t>点击左侧菜单栏的</w:t>
      </w:r>
      <w:r>
        <w:rPr>
          <w:rFonts w:hint="eastAsia"/>
          <w:b/>
        </w:rPr>
        <w:t>已办</w:t>
      </w:r>
      <w:r>
        <w:rPr>
          <w:rFonts w:hint="eastAsia"/>
        </w:rPr>
        <w:t>，打开已办页面。已办列表显示当前登录人已经办理过的记录。</w:t>
      </w:r>
    </w:p>
    <w:p w:rsidR="006B05C1" w:rsidRDefault="002A21BE" w:rsidP="00EF5EB3">
      <w:pPr>
        <w:pStyle w:val="3"/>
        <w:numPr>
          <w:ilvl w:val="0"/>
          <w:numId w:val="4"/>
        </w:numPr>
        <w:ind w:firstLineChars="0"/>
      </w:pPr>
      <w:bookmarkStart w:id="6" w:name="_Toc491763639"/>
      <w:r>
        <w:rPr>
          <w:rFonts w:hint="eastAsia"/>
        </w:rPr>
        <w:t>办结</w:t>
      </w:r>
      <w:bookmarkEnd w:id="6"/>
    </w:p>
    <w:p w:rsidR="000B053D" w:rsidRDefault="000B053D" w:rsidP="000B053D">
      <w:pPr>
        <w:ind w:firstLine="480"/>
      </w:pPr>
      <w:r>
        <w:rPr>
          <w:rFonts w:hint="eastAsia"/>
        </w:rPr>
        <w:t>点击左侧菜单栏的</w:t>
      </w:r>
      <w:r>
        <w:rPr>
          <w:rFonts w:hint="eastAsia"/>
          <w:b/>
        </w:rPr>
        <w:t>办结</w:t>
      </w:r>
      <w:r>
        <w:rPr>
          <w:rFonts w:hint="eastAsia"/>
        </w:rPr>
        <w:t>，打开办结页面。办结列表显示已经办结的记录。</w:t>
      </w:r>
    </w:p>
    <w:p w:rsidR="00AA76D5" w:rsidRDefault="000B053D" w:rsidP="00BB6F8B">
      <w:pPr>
        <w:pStyle w:val="ac"/>
      </w:pPr>
      <w:r>
        <w:rPr>
          <w:noProof/>
        </w:rPr>
        <w:drawing>
          <wp:inline distT="0" distB="0" distL="0" distR="0" wp14:anchorId="784CC39C" wp14:editId="7954AFF7">
            <wp:extent cx="5486400" cy="11055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1105535"/>
                    </a:xfrm>
                    <a:prstGeom prst="rect">
                      <a:avLst/>
                    </a:prstGeom>
                  </pic:spPr>
                </pic:pic>
              </a:graphicData>
            </a:graphic>
          </wp:inline>
        </w:drawing>
      </w:r>
    </w:p>
    <w:p w:rsidR="00AA76D5" w:rsidRPr="00AA76D5" w:rsidRDefault="000B053D" w:rsidP="00AA76D5">
      <w:pPr>
        <w:ind w:firstLine="480"/>
      </w:pPr>
      <w:r>
        <w:rPr>
          <w:rFonts w:hint="eastAsia"/>
        </w:rPr>
        <w:t>通过办结列表可将办结的考评申请通过</w:t>
      </w:r>
      <w:r w:rsidRPr="000B053D">
        <w:rPr>
          <w:rFonts w:hint="eastAsia"/>
          <w:b/>
        </w:rPr>
        <w:t>打印</w:t>
      </w:r>
      <w:r>
        <w:rPr>
          <w:rFonts w:hint="eastAsia"/>
        </w:rPr>
        <w:t>功能导出到电脑备用。具体操作在安监站用户的其他使用手册中已有详细说明此处不再赘述。</w:t>
      </w:r>
    </w:p>
    <w:p w:rsidR="000C1B9D" w:rsidRPr="000C1B9D" w:rsidRDefault="007A4675" w:rsidP="00EF5EB3">
      <w:pPr>
        <w:pStyle w:val="2"/>
        <w:numPr>
          <w:ilvl w:val="0"/>
          <w:numId w:val="3"/>
        </w:numPr>
        <w:ind w:firstLineChars="0"/>
      </w:pPr>
      <w:bookmarkStart w:id="7" w:name="_Toc491763640"/>
      <w:r>
        <w:rPr>
          <w:rFonts w:hint="eastAsia"/>
        </w:rPr>
        <w:t>标准化考评备案</w:t>
      </w:r>
      <w:bookmarkStart w:id="8" w:name="_GoBack"/>
      <w:bookmarkEnd w:id="7"/>
      <w:bookmarkEnd w:id="8"/>
    </w:p>
    <w:p w:rsidR="00774F72" w:rsidRPr="00AA76D5" w:rsidRDefault="00774F72" w:rsidP="00774F72">
      <w:pPr>
        <w:ind w:firstLine="480"/>
      </w:pPr>
      <w:r>
        <w:rPr>
          <w:rFonts w:hint="eastAsia"/>
        </w:rPr>
        <w:t>登录后打开</w:t>
      </w:r>
      <w:r w:rsidR="007A4675">
        <w:rPr>
          <w:rFonts w:hint="eastAsia"/>
          <w:b/>
        </w:rPr>
        <w:t>标准化考评备案</w:t>
      </w:r>
      <w:r>
        <w:rPr>
          <w:rFonts w:hint="eastAsia"/>
        </w:rPr>
        <w:t>菜单。</w:t>
      </w:r>
    </w:p>
    <w:p w:rsidR="008D6ED3" w:rsidRPr="00774F72" w:rsidRDefault="007A4675" w:rsidP="00EF5EB3">
      <w:pPr>
        <w:pStyle w:val="3"/>
        <w:numPr>
          <w:ilvl w:val="0"/>
          <w:numId w:val="5"/>
        </w:numPr>
        <w:ind w:firstLineChars="0"/>
      </w:pPr>
      <w:bookmarkStart w:id="9" w:name="_Toc491763641"/>
      <w:r>
        <w:rPr>
          <w:rFonts w:hint="eastAsia"/>
        </w:rPr>
        <w:t>在办</w:t>
      </w:r>
      <w:bookmarkEnd w:id="9"/>
    </w:p>
    <w:p w:rsidR="008D6ED3" w:rsidRDefault="002D759C" w:rsidP="00385FF7">
      <w:pPr>
        <w:pStyle w:val="af0"/>
      </w:pPr>
      <w:r>
        <w:rPr>
          <w:rFonts w:hint="eastAsia"/>
        </w:rPr>
        <w:t>点击左侧菜单栏的</w:t>
      </w:r>
      <w:r>
        <w:rPr>
          <w:rFonts w:hint="eastAsia"/>
          <w:b/>
        </w:rPr>
        <w:t>在办</w:t>
      </w:r>
      <w:r>
        <w:rPr>
          <w:rFonts w:hint="eastAsia"/>
        </w:rPr>
        <w:t>，在办列表如下图所示</w:t>
      </w:r>
    </w:p>
    <w:p w:rsidR="00EF6B83" w:rsidRDefault="00BE6F0D" w:rsidP="00BE6F0D">
      <w:pPr>
        <w:pStyle w:val="ac"/>
      </w:pPr>
      <w:r>
        <w:rPr>
          <w:noProof/>
        </w:rPr>
        <w:drawing>
          <wp:inline distT="0" distB="0" distL="0" distR="0" wp14:anchorId="74E47A1B" wp14:editId="7C2D5AAC">
            <wp:extent cx="5486400" cy="121729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1217295"/>
                    </a:xfrm>
                    <a:prstGeom prst="rect">
                      <a:avLst/>
                    </a:prstGeom>
                  </pic:spPr>
                </pic:pic>
              </a:graphicData>
            </a:graphic>
          </wp:inline>
        </w:drawing>
      </w:r>
    </w:p>
    <w:p w:rsidR="00BE6F0D" w:rsidRDefault="002D759C" w:rsidP="00385FF7">
      <w:pPr>
        <w:pStyle w:val="af0"/>
      </w:pPr>
      <w:r>
        <w:rPr>
          <w:rFonts w:hint="eastAsia"/>
        </w:rPr>
        <w:t>在列表中</w:t>
      </w:r>
      <w:r w:rsidRPr="00FE44BB">
        <w:rPr>
          <w:rFonts w:hint="eastAsia"/>
        </w:rPr>
        <w:t>点击</w:t>
      </w:r>
      <w:r>
        <w:rPr>
          <w:rFonts w:hint="eastAsia"/>
          <w:b/>
        </w:rPr>
        <w:t>办理</w:t>
      </w:r>
      <w:r>
        <w:rPr>
          <w:rFonts w:hint="eastAsia"/>
        </w:rPr>
        <w:t>，打开如下图所示页面：</w:t>
      </w:r>
    </w:p>
    <w:p w:rsidR="002D759C" w:rsidRPr="002D759C" w:rsidRDefault="00493800" w:rsidP="002D759C">
      <w:pPr>
        <w:pStyle w:val="ac"/>
      </w:pPr>
      <w:r>
        <w:rPr>
          <w:noProof/>
        </w:rPr>
        <w:lastRenderedPageBreak/>
        <w:drawing>
          <wp:inline distT="0" distB="0" distL="0" distR="0" wp14:anchorId="330996B8" wp14:editId="1AADFFC4">
            <wp:extent cx="5486400" cy="2242185"/>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2242185"/>
                    </a:xfrm>
                    <a:prstGeom prst="rect">
                      <a:avLst/>
                    </a:prstGeom>
                  </pic:spPr>
                </pic:pic>
              </a:graphicData>
            </a:graphic>
          </wp:inline>
        </w:drawing>
      </w:r>
    </w:p>
    <w:p w:rsidR="00BE6F0D" w:rsidRDefault="00A328D7" w:rsidP="00385FF7">
      <w:pPr>
        <w:pStyle w:val="af0"/>
      </w:pPr>
      <w:r>
        <w:rPr>
          <w:rFonts w:hint="eastAsia"/>
        </w:rPr>
        <w:t>对企业的备案信息进行审核，并录入考评结果告知书：</w:t>
      </w:r>
    </w:p>
    <w:p w:rsidR="00A328D7" w:rsidRPr="00A328D7" w:rsidRDefault="00356E51" w:rsidP="00A328D7">
      <w:pPr>
        <w:pStyle w:val="ac"/>
      </w:pPr>
      <w:r>
        <w:rPr>
          <w:noProof/>
        </w:rPr>
        <w:drawing>
          <wp:inline distT="0" distB="0" distL="0" distR="0" wp14:anchorId="5571BC99" wp14:editId="03DE727C">
            <wp:extent cx="5486400" cy="23615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6400" cy="2361565"/>
                    </a:xfrm>
                    <a:prstGeom prst="rect">
                      <a:avLst/>
                    </a:prstGeom>
                  </pic:spPr>
                </pic:pic>
              </a:graphicData>
            </a:graphic>
          </wp:inline>
        </w:drawing>
      </w:r>
    </w:p>
    <w:p w:rsidR="00356E51" w:rsidRDefault="00356E51" w:rsidP="00356E51">
      <w:pPr>
        <w:ind w:firstLine="480"/>
      </w:pPr>
      <w:r>
        <w:rPr>
          <w:rFonts w:hint="eastAsia"/>
        </w:rPr>
        <w:t>如果需要将申请材料退回企业，点击右上角的</w:t>
      </w:r>
      <w:r w:rsidRPr="00356E51">
        <w:rPr>
          <w:rFonts w:hint="eastAsia"/>
          <w:b/>
        </w:rPr>
        <w:t>退回企业</w:t>
      </w:r>
      <w:r>
        <w:rPr>
          <w:rFonts w:hint="eastAsia"/>
        </w:rPr>
        <w:t>按钮，并录入退回原因将其退回。</w:t>
      </w:r>
    </w:p>
    <w:p w:rsidR="00356E51" w:rsidRDefault="00356E51" w:rsidP="00356E51">
      <w:pPr>
        <w:ind w:firstLine="480"/>
      </w:pPr>
      <w:r>
        <w:rPr>
          <w:rFonts w:hint="eastAsia"/>
        </w:rPr>
        <w:t>如果不需退回，则点击右上角的</w:t>
      </w:r>
      <w:r w:rsidRPr="00356E51">
        <w:rPr>
          <w:rFonts w:hint="eastAsia"/>
          <w:b/>
        </w:rPr>
        <w:t>提交</w:t>
      </w:r>
      <w:r>
        <w:rPr>
          <w:rFonts w:hint="eastAsia"/>
        </w:rPr>
        <w:t>按钮，将其提交到审定岗进行审定。</w:t>
      </w:r>
    </w:p>
    <w:p w:rsidR="00356E51" w:rsidRDefault="00356E51" w:rsidP="00356E51">
      <w:pPr>
        <w:ind w:firstLine="480"/>
      </w:pPr>
      <w:r>
        <w:rPr>
          <w:rFonts w:hint="eastAsia"/>
        </w:rPr>
        <w:t>审定岗负责人对考评材料进行审核，若需退回企业，点击右上角的</w:t>
      </w:r>
      <w:r w:rsidRPr="00356E51">
        <w:rPr>
          <w:rFonts w:hint="eastAsia"/>
          <w:b/>
        </w:rPr>
        <w:t>退回</w:t>
      </w:r>
      <w:r>
        <w:rPr>
          <w:rFonts w:hint="eastAsia"/>
        </w:rPr>
        <w:t>按钮将其退回上一环节负责人，由其退回企业。</w:t>
      </w:r>
    </w:p>
    <w:p w:rsidR="00BE6F0D" w:rsidRDefault="00356E51" w:rsidP="00356E51">
      <w:pPr>
        <w:ind w:firstLine="480"/>
      </w:pPr>
      <w:r>
        <w:rPr>
          <w:rFonts w:hint="eastAsia"/>
        </w:rPr>
        <w:t>若符合办结条件，则点击右上角的</w:t>
      </w:r>
      <w:r w:rsidRPr="00356E51">
        <w:rPr>
          <w:rFonts w:hint="eastAsia"/>
          <w:b/>
        </w:rPr>
        <w:t>办结</w:t>
      </w:r>
      <w:r>
        <w:rPr>
          <w:rFonts w:hint="eastAsia"/>
        </w:rPr>
        <w:t>按钮，将其办结。</w:t>
      </w:r>
    </w:p>
    <w:p w:rsidR="008D6ED3" w:rsidRDefault="007A4675" w:rsidP="00EF5EB3">
      <w:pPr>
        <w:pStyle w:val="3"/>
        <w:numPr>
          <w:ilvl w:val="0"/>
          <w:numId w:val="5"/>
        </w:numPr>
        <w:ind w:firstLineChars="0"/>
      </w:pPr>
      <w:bookmarkStart w:id="10" w:name="_Toc491763642"/>
      <w:r>
        <w:rPr>
          <w:rFonts w:hint="eastAsia"/>
        </w:rPr>
        <w:t>已办</w:t>
      </w:r>
      <w:bookmarkEnd w:id="10"/>
    </w:p>
    <w:p w:rsidR="00E4787F" w:rsidRPr="00E4787F" w:rsidRDefault="00EF6B83" w:rsidP="00E4787F">
      <w:pPr>
        <w:ind w:firstLine="480"/>
      </w:pPr>
      <w:r w:rsidRPr="00EF6B83">
        <w:rPr>
          <w:rFonts w:hint="eastAsia"/>
        </w:rPr>
        <w:t>点击左侧菜单栏的</w:t>
      </w:r>
      <w:r w:rsidRPr="00EF6B83">
        <w:rPr>
          <w:rFonts w:hint="eastAsia"/>
          <w:b/>
        </w:rPr>
        <w:t>已办</w:t>
      </w:r>
      <w:r w:rsidRPr="00EF6B83">
        <w:rPr>
          <w:rFonts w:hint="eastAsia"/>
        </w:rPr>
        <w:t>，打开已办页面。已办列表显示当前登录人已经办理过的记录。</w:t>
      </w:r>
    </w:p>
    <w:p w:rsidR="00E4787F" w:rsidRDefault="000872C1" w:rsidP="00EF5EB3">
      <w:pPr>
        <w:pStyle w:val="3"/>
        <w:numPr>
          <w:ilvl w:val="0"/>
          <w:numId w:val="5"/>
        </w:numPr>
        <w:ind w:firstLineChars="0"/>
      </w:pPr>
      <w:bookmarkStart w:id="11" w:name="_Toc491763643"/>
      <w:r>
        <w:rPr>
          <w:rFonts w:hint="eastAsia"/>
        </w:rPr>
        <w:t>办结</w:t>
      </w:r>
      <w:bookmarkEnd w:id="11"/>
    </w:p>
    <w:p w:rsidR="00A328D7" w:rsidRDefault="00A328D7" w:rsidP="00A328D7">
      <w:pPr>
        <w:ind w:firstLine="480"/>
      </w:pPr>
      <w:r>
        <w:rPr>
          <w:rFonts w:hint="eastAsia"/>
        </w:rPr>
        <w:t>点击左侧菜单栏的</w:t>
      </w:r>
      <w:r w:rsidRPr="00A328D7">
        <w:rPr>
          <w:rFonts w:hint="eastAsia"/>
          <w:b/>
        </w:rPr>
        <w:t>办结</w:t>
      </w:r>
      <w:r>
        <w:rPr>
          <w:rFonts w:hint="eastAsia"/>
        </w:rPr>
        <w:t>，打开办结页面。办结列表显示已经办结的记录。</w:t>
      </w:r>
    </w:p>
    <w:p w:rsidR="00A328D7" w:rsidRDefault="00A328D7" w:rsidP="00A328D7">
      <w:pPr>
        <w:pStyle w:val="ac"/>
      </w:pPr>
      <w:r>
        <w:rPr>
          <w:noProof/>
        </w:rPr>
        <w:drawing>
          <wp:inline distT="0" distB="0" distL="0" distR="0" wp14:anchorId="3CD19504" wp14:editId="4F4E98B6">
            <wp:extent cx="5486400" cy="10280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86400" cy="1028065"/>
                    </a:xfrm>
                    <a:prstGeom prst="rect">
                      <a:avLst/>
                    </a:prstGeom>
                  </pic:spPr>
                </pic:pic>
              </a:graphicData>
            </a:graphic>
          </wp:inline>
        </w:drawing>
      </w:r>
    </w:p>
    <w:p w:rsidR="00E4787F" w:rsidRDefault="00A328D7" w:rsidP="00E4787F">
      <w:pPr>
        <w:ind w:firstLine="480"/>
      </w:pPr>
      <w:r w:rsidRPr="00A328D7">
        <w:rPr>
          <w:rFonts w:hint="eastAsia"/>
        </w:rPr>
        <w:lastRenderedPageBreak/>
        <w:t>通过办结列表可将办结的考评申请通过</w:t>
      </w:r>
      <w:r w:rsidRPr="00A328D7">
        <w:rPr>
          <w:rFonts w:hint="eastAsia"/>
          <w:b/>
        </w:rPr>
        <w:t>打印</w:t>
      </w:r>
      <w:r w:rsidRPr="00A328D7">
        <w:rPr>
          <w:rFonts w:hint="eastAsia"/>
        </w:rPr>
        <w:t>功能导出到电脑备用。具体操作在安监站用户的其他使用手册中已有详细说明此处不再赘述。</w:t>
      </w:r>
    </w:p>
    <w:p w:rsidR="00356E51" w:rsidRDefault="004D24F5" w:rsidP="00EF5EB3">
      <w:pPr>
        <w:pStyle w:val="2"/>
        <w:numPr>
          <w:ilvl w:val="0"/>
          <w:numId w:val="3"/>
        </w:numPr>
        <w:ind w:firstLineChars="0"/>
      </w:pPr>
      <w:bookmarkStart w:id="12" w:name="_Toc491763644"/>
      <w:r>
        <w:rPr>
          <w:rFonts w:hint="eastAsia"/>
        </w:rPr>
        <w:t>企业年周期自评表</w:t>
      </w:r>
      <w:bookmarkEnd w:id="12"/>
    </w:p>
    <w:p w:rsidR="00455851" w:rsidRPr="00AA76D5" w:rsidRDefault="00455851" w:rsidP="00455851">
      <w:pPr>
        <w:ind w:firstLine="480"/>
      </w:pPr>
      <w:r>
        <w:rPr>
          <w:rFonts w:hint="eastAsia"/>
        </w:rPr>
        <w:t>登录后打开</w:t>
      </w:r>
      <w:r>
        <w:rPr>
          <w:rFonts w:hint="eastAsia"/>
          <w:b/>
        </w:rPr>
        <w:t>企业年周期自评表</w:t>
      </w:r>
      <w:r>
        <w:rPr>
          <w:rFonts w:hint="eastAsia"/>
        </w:rPr>
        <w:t>菜单。</w:t>
      </w:r>
    </w:p>
    <w:p w:rsidR="004D24F5" w:rsidRDefault="004D24F5" w:rsidP="00EF5EB3">
      <w:pPr>
        <w:pStyle w:val="3"/>
        <w:numPr>
          <w:ilvl w:val="0"/>
          <w:numId w:val="6"/>
        </w:numPr>
        <w:ind w:firstLineChars="0"/>
      </w:pPr>
      <w:bookmarkStart w:id="13" w:name="_Toc491763645"/>
      <w:r>
        <w:rPr>
          <w:rFonts w:hint="eastAsia"/>
        </w:rPr>
        <w:t>在办</w:t>
      </w:r>
      <w:bookmarkEnd w:id="13"/>
    </w:p>
    <w:p w:rsidR="0006729D" w:rsidRDefault="0006729D" w:rsidP="0006729D">
      <w:pPr>
        <w:pStyle w:val="af0"/>
      </w:pPr>
      <w:r>
        <w:rPr>
          <w:rFonts w:hint="eastAsia"/>
        </w:rPr>
        <w:t>点击左侧菜单栏的</w:t>
      </w:r>
      <w:r>
        <w:rPr>
          <w:rFonts w:hint="eastAsia"/>
          <w:b/>
        </w:rPr>
        <w:t>在办</w:t>
      </w:r>
      <w:r>
        <w:rPr>
          <w:rFonts w:hint="eastAsia"/>
        </w:rPr>
        <w:t>，在办列表如下图所示</w:t>
      </w:r>
    </w:p>
    <w:p w:rsidR="00455851" w:rsidRPr="0006729D" w:rsidRDefault="004D1A05" w:rsidP="004D1A05">
      <w:pPr>
        <w:pStyle w:val="ac"/>
      </w:pPr>
      <w:r>
        <w:rPr>
          <w:noProof/>
        </w:rPr>
        <w:drawing>
          <wp:inline distT="0" distB="0" distL="0" distR="0" wp14:anchorId="6BDD9911" wp14:editId="6432C153">
            <wp:extent cx="5486400" cy="79819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86400" cy="798195"/>
                    </a:xfrm>
                    <a:prstGeom prst="rect">
                      <a:avLst/>
                    </a:prstGeom>
                  </pic:spPr>
                </pic:pic>
              </a:graphicData>
            </a:graphic>
          </wp:inline>
        </w:drawing>
      </w:r>
    </w:p>
    <w:p w:rsidR="00455851" w:rsidRDefault="004D1A05" w:rsidP="00455851">
      <w:pPr>
        <w:ind w:firstLine="480"/>
      </w:pPr>
      <w:r>
        <w:rPr>
          <w:rFonts w:hint="eastAsia"/>
        </w:rPr>
        <w:t>在列表中点击右侧的</w:t>
      </w:r>
      <w:r w:rsidRPr="004D1A05">
        <w:rPr>
          <w:rFonts w:hint="eastAsia"/>
          <w:b/>
        </w:rPr>
        <w:t>办理</w:t>
      </w:r>
      <w:r>
        <w:rPr>
          <w:rFonts w:hint="eastAsia"/>
        </w:rPr>
        <w:t>，打开如下图所示页面：</w:t>
      </w:r>
    </w:p>
    <w:p w:rsidR="00455851" w:rsidRPr="004D1A05" w:rsidRDefault="004D1A05" w:rsidP="004D1A05">
      <w:pPr>
        <w:pStyle w:val="ac"/>
      </w:pPr>
      <w:r>
        <w:rPr>
          <w:noProof/>
        </w:rPr>
        <w:drawing>
          <wp:inline distT="0" distB="0" distL="0" distR="0" wp14:anchorId="0D4BFDCC" wp14:editId="34B6F4B7">
            <wp:extent cx="5486400" cy="29997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86400" cy="2999740"/>
                    </a:xfrm>
                    <a:prstGeom prst="rect">
                      <a:avLst/>
                    </a:prstGeom>
                  </pic:spPr>
                </pic:pic>
              </a:graphicData>
            </a:graphic>
          </wp:inline>
        </w:drawing>
      </w:r>
    </w:p>
    <w:p w:rsidR="00455851" w:rsidRDefault="004D1A05" w:rsidP="00455851">
      <w:pPr>
        <w:ind w:firstLine="480"/>
      </w:pPr>
      <w:r>
        <w:rPr>
          <w:rFonts w:hint="eastAsia"/>
        </w:rPr>
        <w:t>对自评信息、材料进行审核。</w:t>
      </w:r>
    </w:p>
    <w:p w:rsidR="004D1A05" w:rsidRDefault="004D1A05" w:rsidP="004D1A05">
      <w:pPr>
        <w:ind w:firstLine="480"/>
      </w:pPr>
      <w:r>
        <w:rPr>
          <w:rFonts w:hint="eastAsia"/>
        </w:rPr>
        <w:t>如果需要将申请材料退回企业，点击右上角的</w:t>
      </w:r>
      <w:r w:rsidRPr="00FE44BB">
        <w:rPr>
          <w:rFonts w:hint="eastAsia"/>
          <w:b/>
        </w:rPr>
        <w:t>退回企业</w:t>
      </w:r>
      <w:r>
        <w:rPr>
          <w:rFonts w:hint="eastAsia"/>
        </w:rPr>
        <w:t>按钮，并录入退回原因将其退回。</w:t>
      </w:r>
    </w:p>
    <w:p w:rsidR="004D1A05" w:rsidRDefault="004D1A05" w:rsidP="004D1A05">
      <w:pPr>
        <w:ind w:firstLine="480"/>
      </w:pPr>
      <w:r>
        <w:rPr>
          <w:rFonts w:hint="eastAsia"/>
        </w:rPr>
        <w:t>如果不需退回，则点击右上角的</w:t>
      </w:r>
      <w:r w:rsidRPr="00FE44BB">
        <w:rPr>
          <w:rFonts w:hint="eastAsia"/>
          <w:b/>
        </w:rPr>
        <w:t>提交</w:t>
      </w:r>
      <w:r>
        <w:rPr>
          <w:rFonts w:hint="eastAsia"/>
        </w:rPr>
        <w:t>按钮，将其提交到审定岗进行审定。</w:t>
      </w:r>
    </w:p>
    <w:p w:rsidR="004D1A05" w:rsidRDefault="004D1A05" w:rsidP="004D1A05">
      <w:pPr>
        <w:ind w:firstLine="480"/>
      </w:pPr>
      <w:r>
        <w:rPr>
          <w:rFonts w:hint="eastAsia"/>
        </w:rPr>
        <w:t>审定岗负责人对考评材料进行审核，若需退回企业，点击右上角的</w:t>
      </w:r>
      <w:r w:rsidRPr="00FE44BB">
        <w:rPr>
          <w:rFonts w:hint="eastAsia"/>
          <w:b/>
        </w:rPr>
        <w:t>退回</w:t>
      </w:r>
      <w:r>
        <w:rPr>
          <w:rFonts w:hint="eastAsia"/>
        </w:rPr>
        <w:t>按钮将其退回上一环节负责人，由其退回企业。</w:t>
      </w:r>
    </w:p>
    <w:p w:rsidR="00455851" w:rsidRPr="00455851" w:rsidRDefault="004D1A05" w:rsidP="00455851">
      <w:pPr>
        <w:ind w:firstLine="480"/>
      </w:pPr>
      <w:r>
        <w:rPr>
          <w:rFonts w:hint="eastAsia"/>
        </w:rPr>
        <w:t>若符合办结条件，则点击右上角的</w:t>
      </w:r>
      <w:r w:rsidRPr="00FE44BB">
        <w:rPr>
          <w:rFonts w:hint="eastAsia"/>
          <w:b/>
        </w:rPr>
        <w:t>办结</w:t>
      </w:r>
      <w:r>
        <w:rPr>
          <w:rFonts w:hint="eastAsia"/>
        </w:rPr>
        <w:t>按钮，将其办结。</w:t>
      </w:r>
    </w:p>
    <w:p w:rsidR="004D24F5" w:rsidRDefault="004D24F5" w:rsidP="00EF5EB3">
      <w:pPr>
        <w:pStyle w:val="3"/>
        <w:numPr>
          <w:ilvl w:val="0"/>
          <w:numId w:val="6"/>
        </w:numPr>
        <w:ind w:firstLineChars="0"/>
      </w:pPr>
      <w:bookmarkStart w:id="14" w:name="_Toc491763646"/>
      <w:r>
        <w:rPr>
          <w:rFonts w:hint="eastAsia"/>
        </w:rPr>
        <w:t>已办</w:t>
      </w:r>
      <w:bookmarkEnd w:id="14"/>
    </w:p>
    <w:p w:rsidR="004D1A05" w:rsidRPr="00E4787F" w:rsidRDefault="004D1A05" w:rsidP="004D1A05">
      <w:pPr>
        <w:ind w:firstLine="480"/>
      </w:pPr>
      <w:r w:rsidRPr="00EF6B83">
        <w:rPr>
          <w:rFonts w:hint="eastAsia"/>
        </w:rPr>
        <w:t>点击左侧菜单栏的</w:t>
      </w:r>
      <w:r w:rsidRPr="00EF6B83">
        <w:rPr>
          <w:rFonts w:hint="eastAsia"/>
          <w:b/>
        </w:rPr>
        <w:t>已办</w:t>
      </w:r>
      <w:r w:rsidRPr="00EF6B83">
        <w:rPr>
          <w:rFonts w:hint="eastAsia"/>
        </w:rPr>
        <w:t>，打开已办页面。已办列表显示当前登录人已经办理过的记录。</w:t>
      </w:r>
    </w:p>
    <w:p w:rsidR="004D24F5" w:rsidRDefault="004D24F5" w:rsidP="00EF5EB3">
      <w:pPr>
        <w:pStyle w:val="3"/>
        <w:numPr>
          <w:ilvl w:val="0"/>
          <w:numId w:val="6"/>
        </w:numPr>
        <w:ind w:firstLineChars="0"/>
      </w:pPr>
      <w:bookmarkStart w:id="15" w:name="_Toc491763647"/>
      <w:r>
        <w:rPr>
          <w:rFonts w:hint="eastAsia"/>
        </w:rPr>
        <w:lastRenderedPageBreak/>
        <w:t>办结</w:t>
      </w:r>
      <w:bookmarkEnd w:id="15"/>
    </w:p>
    <w:p w:rsidR="004D1A05" w:rsidRDefault="004D1A05" w:rsidP="004D1A05">
      <w:pPr>
        <w:ind w:firstLine="480"/>
      </w:pPr>
      <w:r>
        <w:rPr>
          <w:rFonts w:hint="eastAsia"/>
        </w:rPr>
        <w:t>点击左侧菜单栏的</w:t>
      </w:r>
      <w:r w:rsidRPr="00A328D7">
        <w:rPr>
          <w:rFonts w:hint="eastAsia"/>
          <w:b/>
        </w:rPr>
        <w:t>办结</w:t>
      </w:r>
      <w:r>
        <w:rPr>
          <w:rFonts w:hint="eastAsia"/>
        </w:rPr>
        <w:t>，打开办结页面。办结列表显示已经办结的记录。</w:t>
      </w:r>
    </w:p>
    <w:p w:rsidR="004D1A05" w:rsidRDefault="004D1A05" w:rsidP="004D1A05">
      <w:pPr>
        <w:pStyle w:val="ac"/>
      </w:pPr>
      <w:r>
        <w:rPr>
          <w:noProof/>
        </w:rPr>
        <w:drawing>
          <wp:inline distT="0" distB="0" distL="0" distR="0" wp14:anchorId="009623E3" wp14:editId="56847448">
            <wp:extent cx="5486400" cy="7842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86400" cy="784225"/>
                    </a:xfrm>
                    <a:prstGeom prst="rect">
                      <a:avLst/>
                    </a:prstGeom>
                  </pic:spPr>
                </pic:pic>
              </a:graphicData>
            </a:graphic>
          </wp:inline>
        </w:drawing>
      </w:r>
    </w:p>
    <w:p w:rsidR="00356E51" w:rsidRPr="00E4787F" w:rsidRDefault="004D1A05" w:rsidP="00E4787F">
      <w:pPr>
        <w:ind w:firstLine="480"/>
      </w:pPr>
      <w:r w:rsidRPr="00A328D7">
        <w:rPr>
          <w:rFonts w:hint="eastAsia"/>
        </w:rPr>
        <w:t>通过办结列表可将办结的考评申请通过</w:t>
      </w:r>
      <w:r w:rsidRPr="00A328D7">
        <w:rPr>
          <w:rFonts w:hint="eastAsia"/>
          <w:b/>
        </w:rPr>
        <w:t>打印</w:t>
      </w:r>
      <w:r w:rsidRPr="00A328D7">
        <w:rPr>
          <w:rFonts w:hint="eastAsia"/>
        </w:rPr>
        <w:t>功能导出到电脑备用。具体操作在安监站用户的其他使用手册中已有详细说明此处不再赘述。</w:t>
      </w:r>
    </w:p>
    <w:sectPr w:rsidR="00356E51" w:rsidRPr="00E4787F">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DB" w:rsidRDefault="00AE3ADB" w:rsidP="000C1B9D">
      <w:pPr>
        <w:ind w:firstLine="480"/>
      </w:pPr>
      <w:r>
        <w:separator/>
      </w:r>
    </w:p>
  </w:endnote>
  <w:endnote w:type="continuationSeparator" w:id="0">
    <w:p w:rsidR="00AE3ADB" w:rsidRDefault="00AE3ADB" w:rsidP="000C1B9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微软雅黑"/>
    <w:charset w:val="86"/>
    <w:family w:val="script"/>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D" w:rsidRDefault="009A39ED" w:rsidP="009A39ED">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96" w:rsidRDefault="00EF4A96">
    <w:pPr>
      <w:pStyle w:val="aa"/>
      <w:ind w:firstLine="360"/>
    </w:pPr>
  </w:p>
  <w:p w:rsidR="00EF4A96" w:rsidRDefault="00EF4A96">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96" w:rsidRDefault="00EF4A96">
    <w:pPr>
      <w:pStyle w:val="aa"/>
      <w:ind w:firstLine="360"/>
      <w:jc w:val="center"/>
    </w:pPr>
    <w:r>
      <w:fldChar w:fldCharType="begin"/>
    </w:r>
    <w:r>
      <w:instrText>PAGE   \* MERGEFORMAT</w:instrText>
    </w:r>
    <w:r>
      <w:fldChar w:fldCharType="separate"/>
    </w:r>
    <w:r w:rsidR="00D84053" w:rsidRPr="00D84053">
      <w:rPr>
        <w:noProof/>
        <w:lang w:val="zh-CN"/>
      </w:rPr>
      <w:t>1</w:t>
    </w:r>
    <w:r>
      <w:fldChar w:fldCharType="end"/>
    </w:r>
  </w:p>
  <w:p w:rsidR="00EF4A96" w:rsidRDefault="00EF4A96">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96" w:rsidRDefault="00EF4A96">
    <w:pPr>
      <w:pStyle w:val="aa"/>
      <w:ind w:firstLine="360"/>
      <w:jc w:val="center"/>
      <w:rPr>
        <w:szCs w:val="21"/>
      </w:rPr>
    </w:pPr>
    <w:r>
      <w:fldChar w:fldCharType="begin"/>
    </w:r>
    <w:r>
      <w:instrText>PAGE   \* MERGEFORMAT</w:instrText>
    </w:r>
    <w:r>
      <w:fldChar w:fldCharType="separate"/>
    </w:r>
    <w:r w:rsidR="00657957" w:rsidRPr="00657957">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DB" w:rsidRDefault="00AE3ADB" w:rsidP="000C1B9D">
      <w:pPr>
        <w:ind w:firstLine="480"/>
      </w:pPr>
      <w:r>
        <w:separator/>
      </w:r>
    </w:p>
  </w:footnote>
  <w:footnote w:type="continuationSeparator" w:id="0">
    <w:p w:rsidR="00AE3ADB" w:rsidRDefault="00AE3ADB" w:rsidP="000C1B9D">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D" w:rsidRDefault="009A39ED" w:rsidP="009A39ED">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96" w:rsidRDefault="003235A1" w:rsidP="003235A1">
    <w:pPr>
      <w:pStyle w:val="a8"/>
      <w:pBdr>
        <w:bottom w:val="none" w:sz="0" w:space="0" w:color="auto"/>
      </w:pBdr>
      <w:ind w:firstLine="360"/>
      <w:jc w:val="right"/>
    </w:pPr>
    <w:r w:rsidRPr="003235A1">
      <w:rPr>
        <w:rFonts w:hint="eastAsia"/>
      </w:rPr>
      <w:t>河北省建筑工程安全生产监督管理系统——</w:t>
    </w:r>
    <w:r w:rsidR="00AC4B6A">
      <w:rPr>
        <w:rFonts w:hint="eastAsia"/>
      </w:rPr>
      <w:t>标准化考评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D" w:rsidRDefault="009A39ED" w:rsidP="009A39ED">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006"/>
    <w:multiLevelType w:val="multilevel"/>
    <w:tmpl w:val="0AC96006"/>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6B5F27"/>
    <w:multiLevelType w:val="hybridMultilevel"/>
    <w:tmpl w:val="E95AB484"/>
    <w:lvl w:ilvl="0" w:tplc="A5D8D7CE">
      <w:start w:val="1"/>
      <w:numFmt w:val="decimal"/>
      <w:lvlText w:val="3.%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B987DE2"/>
    <w:multiLevelType w:val="hybridMultilevel"/>
    <w:tmpl w:val="80B4DFC4"/>
    <w:lvl w:ilvl="0" w:tplc="A3462E46">
      <w:start w:val="1"/>
      <w:numFmt w:val="decimal"/>
      <w:lvlText w:val="2.%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3C3456B"/>
    <w:multiLevelType w:val="multilevel"/>
    <w:tmpl w:val="53C3456B"/>
    <w:lvl w:ilvl="0">
      <w:start w:val="1"/>
      <w:numFmt w:val="chineseCounting"/>
      <w:pStyle w:val="1"/>
      <w:lvlText w:val="第%1章"/>
      <w:lvlJc w:val="left"/>
      <w:pPr>
        <w:ind w:left="432" w:hanging="432"/>
      </w:pPr>
      <w:rPr>
        <w:rFonts w:ascii="宋体" w:eastAsia="宋体" w:hAnsi="宋体" w:cs="宋体" w:hint="eastAsia"/>
      </w:rPr>
    </w:lvl>
    <w:lvl w:ilvl="1">
      <w:start w:val="1"/>
      <w:numFmt w:val="decimal"/>
      <w:lvlText w:val="2.%2"/>
      <w:lvlJc w:val="left"/>
      <w:pPr>
        <w:ind w:left="576" w:hanging="576"/>
      </w:pPr>
      <w:rPr>
        <w:rFonts w:hint="eastAsia"/>
      </w:rPr>
    </w:lvl>
    <w:lvl w:ilvl="2">
      <w:start w:val="1"/>
      <w:numFmt w:val="decimal"/>
      <w:lvlText w:val="8.1.%3"/>
      <w:lvlJc w:val="left"/>
      <w:pPr>
        <w:ind w:left="720" w:hanging="720"/>
      </w:pPr>
      <w:rPr>
        <w:rFonts w:hint="eastAsia"/>
      </w:rPr>
    </w:lvl>
    <w:lvl w:ilvl="3">
      <w:start w:val="1"/>
      <w:numFmt w:val="chineseCountingThousand"/>
      <w:lvlText w:val="第%4步："/>
      <w:lvlJc w:val="left"/>
      <w:pPr>
        <w:ind w:left="864" w:hanging="864"/>
      </w:pPr>
      <w:rPr>
        <w:rFonts w:hint="eastAsia"/>
        <w:lang w:val="en-US"/>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6F5026D9"/>
    <w:multiLevelType w:val="hybridMultilevel"/>
    <w:tmpl w:val="0D98FEEE"/>
    <w:lvl w:ilvl="0" w:tplc="061E2DAC">
      <w:start w:val="1"/>
      <w:numFmt w:val="decimal"/>
      <w:lvlText w:val="4.%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78133C97"/>
    <w:multiLevelType w:val="hybridMultilevel"/>
    <w:tmpl w:val="386C19E6"/>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BA"/>
    <w:rsid w:val="00005E8B"/>
    <w:rsid w:val="000078AB"/>
    <w:rsid w:val="000102A3"/>
    <w:rsid w:val="000248A8"/>
    <w:rsid w:val="0002511F"/>
    <w:rsid w:val="00026405"/>
    <w:rsid w:val="00035250"/>
    <w:rsid w:val="0004351F"/>
    <w:rsid w:val="0004620E"/>
    <w:rsid w:val="00055089"/>
    <w:rsid w:val="0005543A"/>
    <w:rsid w:val="00056CEC"/>
    <w:rsid w:val="0006266C"/>
    <w:rsid w:val="00062C6D"/>
    <w:rsid w:val="0006729D"/>
    <w:rsid w:val="00072FAA"/>
    <w:rsid w:val="0008041F"/>
    <w:rsid w:val="00081316"/>
    <w:rsid w:val="00081BB0"/>
    <w:rsid w:val="000872C1"/>
    <w:rsid w:val="00091E2C"/>
    <w:rsid w:val="0009357B"/>
    <w:rsid w:val="0009458F"/>
    <w:rsid w:val="000B00D4"/>
    <w:rsid w:val="000B053D"/>
    <w:rsid w:val="000B4ED3"/>
    <w:rsid w:val="000C1B9D"/>
    <w:rsid w:val="000C42E8"/>
    <w:rsid w:val="000D4D18"/>
    <w:rsid w:val="000F0E3F"/>
    <w:rsid w:val="001004B4"/>
    <w:rsid w:val="001022E2"/>
    <w:rsid w:val="00102582"/>
    <w:rsid w:val="0010329D"/>
    <w:rsid w:val="00125233"/>
    <w:rsid w:val="00133025"/>
    <w:rsid w:val="00145F2A"/>
    <w:rsid w:val="00160E92"/>
    <w:rsid w:val="001725DC"/>
    <w:rsid w:val="00172A27"/>
    <w:rsid w:val="0018628E"/>
    <w:rsid w:val="00186D23"/>
    <w:rsid w:val="001A32D2"/>
    <w:rsid w:val="001A4DD2"/>
    <w:rsid w:val="001A63E9"/>
    <w:rsid w:val="001A7E6E"/>
    <w:rsid w:val="001B1701"/>
    <w:rsid w:val="001B642C"/>
    <w:rsid w:val="001C101B"/>
    <w:rsid w:val="001C4C35"/>
    <w:rsid w:val="001C549C"/>
    <w:rsid w:val="001C6097"/>
    <w:rsid w:val="001C61FA"/>
    <w:rsid w:val="001D016F"/>
    <w:rsid w:val="001D5190"/>
    <w:rsid w:val="001D6AA8"/>
    <w:rsid w:val="001E3471"/>
    <w:rsid w:val="001F46FC"/>
    <w:rsid w:val="0020459E"/>
    <w:rsid w:val="00212821"/>
    <w:rsid w:val="002215E9"/>
    <w:rsid w:val="00222164"/>
    <w:rsid w:val="00250637"/>
    <w:rsid w:val="00263665"/>
    <w:rsid w:val="00271B04"/>
    <w:rsid w:val="00273BC4"/>
    <w:rsid w:val="0028120A"/>
    <w:rsid w:val="002831BD"/>
    <w:rsid w:val="0028696F"/>
    <w:rsid w:val="00290358"/>
    <w:rsid w:val="002904F1"/>
    <w:rsid w:val="00294BD6"/>
    <w:rsid w:val="002955A2"/>
    <w:rsid w:val="002A069D"/>
    <w:rsid w:val="002A0B39"/>
    <w:rsid w:val="002A1896"/>
    <w:rsid w:val="002A1F9A"/>
    <w:rsid w:val="002A21BE"/>
    <w:rsid w:val="002A4EC1"/>
    <w:rsid w:val="002B1DCD"/>
    <w:rsid w:val="002B3AD8"/>
    <w:rsid w:val="002B5642"/>
    <w:rsid w:val="002B60FA"/>
    <w:rsid w:val="002B7D8F"/>
    <w:rsid w:val="002C03B0"/>
    <w:rsid w:val="002C7636"/>
    <w:rsid w:val="002D4869"/>
    <w:rsid w:val="002D48AB"/>
    <w:rsid w:val="002D5B5E"/>
    <w:rsid w:val="002D759C"/>
    <w:rsid w:val="002F0320"/>
    <w:rsid w:val="002F0D25"/>
    <w:rsid w:val="002F606F"/>
    <w:rsid w:val="003132F6"/>
    <w:rsid w:val="003235A1"/>
    <w:rsid w:val="00323E0F"/>
    <w:rsid w:val="0033084F"/>
    <w:rsid w:val="00336119"/>
    <w:rsid w:val="00344911"/>
    <w:rsid w:val="003507ED"/>
    <w:rsid w:val="00356E51"/>
    <w:rsid w:val="00366B06"/>
    <w:rsid w:val="003675E8"/>
    <w:rsid w:val="0037035F"/>
    <w:rsid w:val="00374571"/>
    <w:rsid w:val="003760D5"/>
    <w:rsid w:val="003804D2"/>
    <w:rsid w:val="00385FF7"/>
    <w:rsid w:val="00391725"/>
    <w:rsid w:val="003929E3"/>
    <w:rsid w:val="00392AA2"/>
    <w:rsid w:val="003A5FF1"/>
    <w:rsid w:val="003B2106"/>
    <w:rsid w:val="003B4A2F"/>
    <w:rsid w:val="003C0246"/>
    <w:rsid w:val="003C09CA"/>
    <w:rsid w:val="003C32EE"/>
    <w:rsid w:val="003D33E9"/>
    <w:rsid w:val="003E2500"/>
    <w:rsid w:val="003E3845"/>
    <w:rsid w:val="003F58B7"/>
    <w:rsid w:val="00422850"/>
    <w:rsid w:val="00422A10"/>
    <w:rsid w:val="00425104"/>
    <w:rsid w:val="0043340E"/>
    <w:rsid w:val="004336B6"/>
    <w:rsid w:val="00434F51"/>
    <w:rsid w:val="004370D5"/>
    <w:rsid w:val="00441575"/>
    <w:rsid w:val="0044637A"/>
    <w:rsid w:val="00447D96"/>
    <w:rsid w:val="00450BFC"/>
    <w:rsid w:val="00455851"/>
    <w:rsid w:val="00462A48"/>
    <w:rsid w:val="00471013"/>
    <w:rsid w:val="00472FE1"/>
    <w:rsid w:val="00476B82"/>
    <w:rsid w:val="00477CE6"/>
    <w:rsid w:val="00484037"/>
    <w:rsid w:val="00484D7A"/>
    <w:rsid w:val="004911F5"/>
    <w:rsid w:val="00493800"/>
    <w:rsid w:val="004B30BB"/>
    <w:rsid w:val="004C3A5A"/>
    <w:rsid w:val="004D1A05"/>
    <w:rsid w:val="004D24F5"/>
    <w:rsid w:val="004D790F"/>
    <w:rsid w:val="004F30DE"/>
    <w:rsid w:val="00505087"/>
    <w:rsid w:val="0051281C"/>
    <w:rsid w:val="00520D14"/>
    <w:rsid w:val="00522185"/>
    <w:rsid w:val="0052472C"/>
    <w:rsid w:val="005370A8"/>
    <w:rsid w:val="00540330"/>
    <w:rsid w:val="00571B81"/>
    <w:rsid w:val="0057500B"/>
    <w:rsid w:val="00581660"/>
    <w:rsid w:val="00587CE1"/>
    <w:rsid w:val="005A6103"/>
    <w:rsid w:val="005B3A9A"/>
    <w:rsid w:val="005B793A"/>
    <w:rsid w:val="005B7CBB"/>
    <w:rsid w:val="005C0C51"/>
    <w:rsid w:val="005C4D9C"/>
    <w:rsid w:val="005D0C93"/>
    <w:rsid w:val="005D1D70"/>
    <w:rsid w:val="005D26F9"/>
    <w:rsid w:val="005D2E78"/>
    <w:rsid w:val="005E019C"/>
    <w:rsid w:val="005E0669"/>
    <w:rsid w:val="005E27EB"/>
    <w:rsid w:val="005E67F5"/>
    <w:rsid w:val="005F4114"/>
    <w:rsid w:val="005F5C25"/>
    <w:rsid w:val="00600D4B"/>
    <w:rsid w:val="006016AE"/>
    <w:rsid w:val="006109EC"/>
    <w:rsid w:val="00613E43"/>
    <w:rsid w:val="00615DB4"/>
    <w:rsid w:val="006212D4"/>
    <w:rsid w:val="00624C56"/>
    <w:rsid w:val="00627C33"/>
    <w:rsid w:val="00637C68"/>
    <w:rsid w:val="00645C55"/>
    <w:rsid w:val="00646BC3"/>
    <w:rsid w:val="0064772F"/>
    <w:rsid w:val="0065252E"/>
    <w:rsid w:val="00657957"/>
    <w:rsid w:val="00660825"/>
    <w:rsid w:val="00662335"/>
    <w:rsid w:val="00666B18"/>
    <w:rsid w:val="00680626"/>
    <w:rsid w:val="00681486"/>
    <w:rsid w:val="00692805"/>
    <w:rsid w:val="0069362C"/>
    <w:rsid w:val="00694741"/>
    <w:rsid w:val="006A0808"/>
    <w:rsid w:val="006A7363"/>
    <w:rsid w:val="006B05C1"/>
    <w:rsid w:val="006B3D09"/>
    <w:rsid w:val="006B4A13"/>
    <w:rsid w:val="006C40C2"/>
    <w:rsid w:val="006C5E6A"/>
    <w:rsid w:val="006D1FAB"/>
    <w:rsid w:val="006E59F9"/>
    <w:rsid w:val="007015DF"/>
    <w:rsid w:val="00701CE0"/>
    <w:rsid w:val="00706D32"/>
    <w:rsid w:val="00717751"/>
    <w:rsid w:val="007240E5"/>
    <w:rsid w:val="00733153"/>
    <w:rsid w:val="00736ED2"/>
    <w:rsid w:val="00737319"/>
    <w:rsid w:val="00756C24"/>
    <w:rsid w:val="00765994"/>
    <w:rsid w:val="00771741"/>
    <w:rsid w:val="00774F72"/>
    <w:rsid w:val="007850F4"/>
    <w:rsid w:val="007A4675"/>
    <w:rsid w:val="007B1373"/>
    <w:rsid w:val="007B1F9E"/>
    <w:rsid w:val="007C04FA"/>
    <w:rsid w:val="007C3FC9"/>
    <w:rsid w:val="007E0981"/>
    <w:rsid w:val="007E47D9"/>
    <w:rsid w:val="007F3233"/>
    <w:rsid w:val="007F336A"/>
    <w:rsid w:val="007F70AD"/>
    <w:rsid w:val="008019A1"/>
    <w:rsid w:val="00803207"/>
    <w:rsid w:val="0080643B"/>
    <w:rsid w:val="0081202E"/>
    <w:rsid w:val="008177D7"/>
    <w:rsid w:val="0081793F"/>
    <w:rsid w:val="00835551"/>
    <w:rsid w:val="00840A38"/>
    <w:rsid w:val="00841448"/>
    <w:rsid w:val="00844864"/>
    <w:rsid w:val="00846141"/>
    <w:rsid w:val="00850B6F"/>
    <w:rsid w:val="00851694"/>
    <w:rsid w:val="00852091"/>
    <w:rsid w:val="0085259E"/>
    <w:rsid w:val="00856D0C"/>
    <w:rsid w:val="008738C7"/>
    <w:rsid w:val="00877B80"/>
    <w:rsid w:val="008866DE"/>
    <w:rsid w:val="008A7935"/>
    <w:rsid w:val="008C2589"/>
    <w:rsid w:val="008D66A6"/>
    <w:rsid w:val="008D693E"/>
    <w:rsid w:val="008D6ED3"/>
    <w:rsid w:val="008D7AA3"/>
    <w:rsid w:val="008E3701"/>
    <w:rsid w:val="008F4395"/>
    <w:rsid w:val="00901E30"/>
    <w:rsid w:val="00904B11"/>
    <w:rsid w:val="00906C5F"/>
    <w:rsid w:val="00917845"/>
    <w:rsid w:val="00926C72"/>
    <w:rsid w:val="00931AA8"/>
    <w:rsid w:val="00934A32"/>
    <w:rsid w:val="00942B98"/>
    <w:rsid w:val="00961197"/>
    <w:rsid w:val="00970840"/>
    <w:rsid w:val="00975A04"/>
    <w:rsid w:val="00991CC6"/>
    <w:rsid w:val="009A0A72"/>
    <w:rsid w:val="009A2D74"/>
    <w:rsid w:val="009A39ED"/>
    <w:rsid w:val="009B7D2F"/>
    <w:rsid w:val="009C1D61"/>
    <w:rsid w:val="009C208A"/>
    <w:rsid w:val="009D4379"/>
    <w:rsid w:val="009E49D4"/>
    <w:rsid w:val="009F457D"/>
    <w:rsid w:val="00A057A5"/>
    <w:rsid w:val="00A07223"/>
    <w:rsid w:val="00A13097"/>
    <w:rsid w:val="00A13EF4"/>
    <w:rsid w:val="00A17DAB"/>
    <w:rsid w:val="00A237E9"/>
    <w:rsid w:val="00A31403"/>
    <w:rsid w:val="00A328D7"/>
    <w:rsid w:val="00A329A7"/>
    <w:rsid w:val="00A33ACD"/>
    <w:rsid w:val="00A400D3"/>
    <w:rsid w:val="00A40962"/>
    <w:rsid w:val="00A4638E"/>
    <w:rsid w:val="00A54122"/>
    <w:rsid w:val="00A54198"/>
    <w:rsid w:val="00A56D0C"/>
    <w:rsid w:val="00A733A4"/>
    <w:rsid w:val="00A817B0"/>
    <w:rsid w:val="00A90949"/>
    <w:rsid w:val="00A929B0"/>
    <w:rsid w:val="00A92AD2"/>
    <w:rsid w:val="00A946DE"/>
    <w:rsid w:val="00AA1E97"/>
    <w:rsid w:val="00AA3400"/>
    <w:rsid w:val="00AA76D5"/>
    <w:rsid w:val="00AA7A5C"/>
    <w:rsid w:val="00AA7B68"/>
    <w:rsid w:val="00AC1722"/>
    <w:rsid w:val="00AC4B6A"/>
    <w:rsid w:val="00AD6A56"/>
    <w:rsid w:val="00AD7569"/>
    <w:rsid w:val="00AD7F92"/>
    <w:rsid w:val="00AE0E6B"/>
    <w:rsid w:val="00AE2706"/>
    <w:rsid w:val="00AE3ADB"/>
    <w:rsid w:val="00AE6C7E"/>
    <w:rsid w:val="00AF0AE8"/>
    <w:rsid w:val="00AF1E29"/>
    <w:rsid w:val="00AF6470"/>
    <w:rsid w:val="00B0295B"/>
    <w:rsid w:val="00B06D92"/>
    <w:rsid w:val="00B253F8"/>
    <w:rsid w:val="00B277F5"/>
    <w:rsid w:val="00B3412B"/>
    <w:rsid w:val="00B34E34"/>
    <w:rsid w:val="00B35497"/>
    <w:rsid w:val="00B41A79"/>
    <w:rsid w:val="00B42A1F"/>
    <w:rsid w:val="00B43F82"/>
    <w:rsid w:val="00B45B0E"/>
    <w:rsid w:val="00B50D61"/>
    <w:rsid w:val="00B54382"/>
    <w:rsid w:val="00B54CCD"/>
    <w:rsid w:val="00B622D1"/>
    <w:rsid w:val="00B8103F"/>
    <w:rsid w:val="00B81702"/>
    <w:rsid w:val="00B92148"/>
    <w:rsid w:val="00B9713B"/>
    <w:rsid w:val="00BA485F"/>
    <w:rsid w:val="00BA7061"/>
    <w:rsid w:val="00BB0425"/>
    <w:rsid w:val="00BB0D81"/>
    <w:rsid w:val="00BB5757"/>
    <w:rsid w:val="00BB6F8B"/>
    <w:rsid w:val="00BC22E6"/>
    <w:rsid w:val="00BC32F8"/>
    <w:rsid w:val="00BD0F97"/>
    <w:rsid w:val="00BD2A28"/>
    <w:rsid w:val="00BD3DC9"/>
    <w:rsid w:val="00BD637C"/>
    <w:rsid w:val="00BE6F0D"/>
    <w:rsid w:val="00BF52EC"/>
    <w:rsid w:val="00BF7CEF"/>
    <w:rsid w:val="00C20B2B"/>
    <w:rsid w:val="00C43266"/>
    <w:rsid w:val="00C609B8"/>
    <w:rsid w:val="00C96071"/>
    <w:rsid w:val="00CA69D9"/>
    <w:rsid w:val="00CA6DF6"/>
    <w:rsid w:val="00CB38CC"/>
    <w:rsid w:val="00CB39D6"/>
    <w:rsid w:val="00CB5888"/>
    <w:rsid w:val="00CB7BD0"/>
    <w:rsid w:val="00CC57A6"/>
    <w:rsid w:val="00CC6F2A"/>
    <w:rsid w:val="00CC7436"/>
    <w:rsid w:val="00CD02A7"/>
    <w:rsid w:val="00CD3C67"/>
    <w:rsid w:val="00CD5038"/>
    <w:rsid w:val="00CD73F8"/>
    <w:rsid w:val="00CF00EE"/>
    <w:rsid w:val="00CF62A8"/>
    <w:rsid w:val="00D010EB"/>
    <w:rsid w:val="00D15154"/>
    <w:rsid w:val="00D1525D"/>
    <w:rsid w:val="00D15CBB"/>
    <w:rsid w:val="00D2552C"/>
    <w:rsid w:val="00D31481"/>
    <w:rsid w:val="00D31F93"/>
    <w:rsid w:val="00D41CA2"/>
    <w:rsid w:val="00D47C5E"/>
    <w:rsid w:val="00D56EF9"/>
    <w:rsid w:val="00D63180"/>
    <w:rsid w:val="00D6500A"/>
    <w:rsid w:val="00D65EBF"/>
    <w:rsid w:val="00D6645C"/>
    <w:rsid w:val="00D67FAA"/>
    <w:rsid w:val="00D72F48"/>
    <w:rsid w:val="00D73D9B"/>
    <w:rsid w:val="00D805B6"/>
    <w:rsid w:val="00D84053"/>
    <w:rsid w:val="00DA3892"/>
    <w:rsid w:val="00DA4BCC"/>
    <w:rsid w:val="00DA4C1E"/>
    <w:rsid w:val="00DC38C8"/>
    <w:rsid w:val="00DE7E99"/>
    <w:rsid w:val="00DF1FE9"/>
    <w:rsid w:val="00DF45BB"/>
    <w:rsid w:val="00DF7436"/>
    <w:rsid w:val="00E00134"/>
    <w:rsid w:val="00E10F3A"/>
    <w:rsid w:val="00E14D80"/>
    <w:rsid w:val="00E361DB"/>
    <w:rsid w:val="00E40181"/>
    <w:rsid w:val="00E43925"/>
    <w:rsid w:val="00E4522D"/>
    <w:rsid w:val="00E4787F"/>
    <w:rsid w:val="00E526A8"/>
    <w:rsid w:val="00E623E2"/>
    <w:rsid w:val="00E75EB8"/>
    <w:rsid w:val="00E76D12"/>
    <w:rsid w:val="00E823CD"/>
    <w:rsid w:val="00E83EAB"/>
    <w:rsid w:val="00E95487"/>
    <w:rsid w:val="00E970FE"/>
    <w:rsid w:val="00EA09FF"/>
    <w:rsid w:val="00EA43E9"/>
    <w:rsid w:val="00EA5008"/>
    <w:rsid w:val="00EB0010"/>
    <w:rsid w:val="00EB0368"/>
    <w:rsid w:val="00EB2D9D"/>
    <w:rsid w:val="00EB5F9B"/>
    <w:rsid w:val="00EC22C5"/>
    <w:rsid w:val="00EC2D7A"/>
    <w:rsid w:val="00EC4D24"/>
    <w:rsid w:val="00EE527B"/>
    <w:rsid w:val="00EF4A96"/>
    <w:rsid w:val="00EF5EB3"/>
    <w:rsid w:val="00EF6B83"/>
    <w:rsid w:val="00F03538"/>
    <w:rsid w:val="00F11FC7"/>
    <w:rsid w:val="00F16612"/>
    <w:rsid w:val="00F2389D"/>
    <w:rsid w:val="00F30AE0"/>
    <w:rsid w:val="00F32CB4"/>
    <w:rsid w:val="00F33FD1"/>
    <w:rsid w:val="00F41071"/>
    <w:rsid w:val="00F41B53"/>
    <w:rsid w:val="00F42FB5"/>
    <w:rsid w:val="00F440A6"/>
    <w:rsid w:val="00F554AE"/>
    <w:rsid w:val="00F622C5"/>
    <w:rsid w:val="00F665CD"/>
    <w:rsid w:val="00F707A3"/>
    <w:rsid w:val="00F80EDD"/>
    <w:rsid w:val="00F857E4"/>
    <w:rsid w:val="00F90DC0"/>
    <w:rsid w:val="00F91789"/>
    <w:rsid w:val="00F91EFA"/>
    <w:rsid w:val="00F936D1"/>
    <w:rsid w:val="00F95C5C"/>
    <w:rsid w:val="00F975FF"/>
    <w:rsid w:val="00FA3E71"/>
    <w:rsid w:val="00FA7302"/>
    <w:rsid w:val="00FB387A"/>
    <w:rsid w:val="00FB691A"/>
    <w:rsid w:val="00FB7D03"/>
    <w:rsid w:val="00FC5D73"/>
    <w:rsid w:val="00FC62E3"/>
    <w:rsid w:val="00FD049A"/>
    <w:rsid w:val="00FD0ACE"/>
    <w:rsid w:val="00FE0BC3"/>
    <w:rsid w:val="00FE44BB"/>
    <w:rsid w:val="00FE7480"/>
    <w:rsid w:val="00FE7AB8"/>
    <w:rsid w:val="00FF6051"/>
    <w:rsid w:val="01A32752"/>
    <w:rsid w:val="01CF712B"/>
    <w:rsid w:val="01E150A5"/>
    <w:rsid w:val="02A057B0"/>
    <w:rsid w:val="02A9126A"/>
    <w:rsid w:val="03564C06"/>
    <w:rsid w:val="037472F8"/>
    <w:rsid w:val="04097F2D"/>
    <w:rsid w:val="04230AD7"/>
    <w:rsid w:val="04272D60"/>
    <w:rsid w:val="04C8641A"/>
    <w:rsid w:val="05765F06"/>
    <w:rsid w:val="05885E20"/>
    <w:rsid w:val="05A56D21"/>
    <w:rsid w:val="05AF3AE1"/>
    <w:rsid w:val="05C8248C"/>
    <w:rsid w:val="05C97F0E"/>
    <w:rsid w:val="05E042B0"/>
    <w:rsid w:val="05EA0443"/>
    <w:rsid w:val="06422A77"/>
    <w:rsid w:val="064A1C37"/>
    <w:rsid w:val="065A6178"/>
    <w:rsid w:val="065E1E3A"/>
    <w:rsid w:val="06F753B6"/>
    <w:rsid w:val="0750320D"/>
    <w:rsid w:val="077965D0"/>
    <w:rsid w:val="0792420A"/>
    <w:rsid w:val="07DA312E"/>
    <w:rsid w:val="07E955A0"/>
    <w:rsid w:val="08FE27C4"/>
    <w:rsid w:val="096C0084"/>
    <w:rsid w:val="09942142"/>
    <w:rsid w:val="09BA5C05"/>
    <w:rsid w:val="09F077B4"/>
    <w:rsid w:val="0A0228C1"/>
    <w:rsid w:val="0A056F7E"/>
    <w:rsid w:val="0AA47D81"/>
    <w:rsid w:val="0AAC5596"/>
    <w:rsid w:val="0AF67B8B"/>
    <w:rsid w:val="0B272559"/>
    <w:rsid w:val="0B7D76AD"/>
    <w:rsid w:val="0CAE3659"/>
    <w:rsid w:val="0D8942C1"/>
    <w:rsid w:val="0E565F93"/>
    <w:rsid w:val="0E74069C"/>
    <w:rsid w:val="0E8B09EC"/>
    <w:rsid w:val="0EC05120"/>
    <w:rsid w:val="0F94341D"/>
    <w:rsid w:val="0FAF74CA"/>
    <w:rsid w:val="0FB64C56"/>
    <w:rsid w:val="0FE1571A"/>
    <w:rsid w:val="0FEF4A30"/>
    <w:rsid w:val="10403535"/>
    <w:rsid w:val="1096176D"/>
    <w:rsid w:val="10A27A44"/>
    <w:rsid w:val="10EC6ED1"/>
    <w:rsid w:val="110C1984"/>
    <w:rsid w:val="113C0779"/>
    <w:rsid w:val="117748B7"/>
    <w:rsid w:val="11BE5D2B"/>
    <w:rsid w:val="11D35ECA"/>
    <w:rsid w:val="11D54C50"/>
    <w:rsid w:val="122327D1"/>
    <w:rsid w:val="12583BA5"/>
    <w:rsid w:val="12960B44"/>
    <w:rsid w:val="12F85CAD"/>
    <w:rsid w:val="132F4724"/>
    <w:rsid w:val="134C7BD2"/>
    <w:rsid w:val="14042A4C"/>
    <w:rsid w:val="143A761E"/>
    <w:rsid w:val="144006A0"/>
    <w:rsid w:val="146A31F5"/>
    <w:rsid w:val="14A97BF1"/>
    <w:rsid w:val="157D7E57"/>
    <w:rsid w:val="15AA64D6"/>
    <w:rsid w:val="15BC31A1"/>
    <w:rsid w:val="165C6C0C"/>
    <w:rsid w:val="16FD0446"/>
    <w:rsid w:val="174C3A48"/>
    <w:rsid w:val="17E02C37"/>
    <w:rsid w:val="18283784"/>
    <w:rsid w:val="18CD0838"/>
    <w:rsid w:val="18F41CA0"/>
    <w:rsid w:val="199318E6"/>
    <w:rsid w:val="19962308"/>
    <w:rsid w:val="1A273773"/>
    <w:rsid w:val="1A7E3710"/>
    <w:rsid w:val="1B2D6FD2"/>
    <w:rsid w:val="1B341802"/>
    <w:rsid w:val="1B352414"/>
    <w:rsid w:val="1C0A780E"/>
    <w:rsid w:val="1C0D0BCA"/>
    <w:rsid w:val="1C41576A"/>
    <w:rsid w:val="1D6B2AB2"/>
    <w:rsid w:val="1D8315F9"/>
    <w:rsid w:val="1E157539"/>
    <w:rsid w:val="1E5C12DD"/>
    <w:rsid w:val="1E9004B2"/>
    <w:rsid w:val="1ECD6B66"/>
    <w:rsid w:val="1F196DB1"/>
    <w:rsid w:val="1F5008F0"/>
    <w:rsid w:val="1F961A97"/>
    <w:rsid w:val="1F9C4185"/>
    <w:rsid w:val="1FC2792A"/>
    <w:rsid w:val="201E47C1"/>
    <w:rsid w:val="208805ED"/>
    <w:rsid w:val="208F2D91"/>
    <w:rsid w:val="2116094D"/>
    <w:rsid w:val="21D95741"/>
    <w:rsid w:val="221B2DED"/>
    <w:rsid w:val="22360EA4"/>
    <w:rsid w:val="22444146"/>
    <w:rsid w:val="22AD24F0"/>
    <w:rsid w:val="22DA593E"/>
    <w:rsid w:val="22E4624E"/>
    <w:rsid w:val="22E61751"/>
    <w:rsid w:val="231879A1"/>
    <w:rsid w:val="233A33D9"/>
    <w:rsid w:val="23C0685D"/>
    <w:rsid w:val="24092722"/>
    <w:rsid w:val="24A863B5"/>
    <w:rsid w:val="25323514"/>
    <w:rsid w:val="256C23F4"/>
    <w:rsid w:val="257D2C18"/>
    <w:rsid w:val="2598673B"/>
    <w:rsid w:val="25E544E7"/>
    <w:rsid w:val="26213810"/>
    <w:rsid w:val="26FC4863"/>
    <w:rsid w:val="278739E8"/>
    <w:rsid w:val="279C5E68"/>
    <w:rsid w:val="27A06B10"/>
    <w:rsid w:val="27A943D1"/>
    <w:rsid w:val="27D6113A"/>
    <w:rsid w:val="27D671E5"/>
    <w:rsid w:val="27EC7E96"/>
    <w:rsid w:val="27F15616"/>
    <w:rsid w:val="28312B7C"/>
    <w:rsid w:val="28423E20"/>
    <w:rsid w:val="28645955"/>
    <w:rsid w:val="28786FFD"/>
    <w:rsid w:val="28B1694E"/>
    <w:rsid w:val="29170CD9"/>
    <w:rsid w:val="2985086F"/>
    <w:rsid w:val="29F051B5"/>
    <w:rsid w:val="2A18258A"/>
    <w:rsid w:val="2A6C5D2A"/>
    <w:rsid w:val="2B172940"/>
    <w:rsid w:val="2BF26637"/>
    <w:rsid w:val="2BFB7DEA"/>
    <w:rsid w:val="2C5E7AC0"/>
    <w:rsid w:val="2CB52E8B"/>
    <w:rsid w:val="2D4F12E5"/>
    <w:rsid w:val="2D593DF3"/>
    <w:rsid w:val="2D680B8A"/>
    <w:rsid w:val="2D740220"/>
    <w:rsid w:val="2D940467"/>
    <w:rsid w:val="2D992479"/>
    <w:rsid w:val="2D9D5B09"/>
    <w:rsid w:val="2F1200EA"/>
    <w:rsid w:val="2F511D30"/>
    <w:rsid w:val="2F5561B7"/>
    <w:rsid w:val="2F835A02"/>
    <w:rsid w:val="30357A24"/>
    <w:rsid w:val="30443293"/>
    <w:rsid w:val="30837FAC"/>
    <w:rsid w:val="30A45AD9"/>
    <w:rsid w:val="30C22EE3"/>
    <w:rsid w:val="310F2275"/>
    <w:rsid w:val="31491162"/>
    <w:rsid w:val="315423FA"/>
    <w:rsid w:val="31603C8E"/>
    <w:rsid w:val="31DA4319"/>
    <w:rsid w:val="323C7F83"/>
    <w:rsid w:val="32872A39"/>
    <w:rsid w:val="328A7949"/>
    <w:rsid w:val="329B1C92"/>
    <w:rsid w:val="32E218A4"/>
    <w:rsid w:val="3388239A"/>
    <w:rsid w:val="342C5A0F"/>
    <w:rsid w:val="34A418FC"/>
    <w:rsid w:val="34AB11F7"/>
    <w:rsid w:val="356F47B8"/>
    <w:rsid w:val="357F4A53"/>
    <w:rsid w:val="36E1176A"/>
    <w:rsid w:val="36E630A0"/>
    <w:rsid w:val="372D1296"/>
    <w:rsid w:val="37807A1C"/>
    <w:rsid w:val="37D37E88"/>
    <w:rsid w:val="37F304FA"/>
    <w:rsid w:val="38F143FA"/>
    <w:rsid w:val="39736610"/>
    <w:rsid w:val="39E96B90"/>
    <w:rsid w:val="3A5D72F5"/>
    <w:rsid w:val="3A771C78"/>
    <w:rsid w:val="3AA35FBF"/>
    <w:rsid w:val="3B1C5CA0"/>
    <w:rsid w:val="3B48454E"/>
    <w:rsid w:val="3BD93B72"/>
    <w:rsid w:val="3C042703"/>
    <w:rsid w:val="3CC60243"/>
    <w:rsid w:val="3D0228C2"/>
    <w:rsid w:val="3D7B6A6D"/>
    <w:rsid w:val="3D87123C"/>
    <w:rsid w:val="3DB650F7"/>
    <w:rsid w:val="3F7A3FE3"/>
    <w:rsid w:val="40333762"/>
    <w:rsid w:val="403411E4"/>
    <w:rsid w:val="407075CF"/>
    <w:rsid w:val="407654D0"/>
    <w:rsid w:val="40AD48E9"/>
    <w:rsid w:val="40C818EC"/>
    <w:rsid w:val="4135208B"/>
    <w:rsid w:val="41554B3E"/>
    <w:rsid w:val="4156513A"/>
    <w:rsid w:val="416430E7"/>
    <w:rsid w:val="41765073"/>
    <w:rsid w:val="4252375D"/>
    <w:rsid w:val="4272038F"/>
    <w:rsid w:val="42B94406"/>
    <w:rsid w:val="42FA30E7"/>
    <w:rsid w:val="430805CF"/>
    <w:rsid w:val="43087A08"/>
    <w:rsid w:val="43470E11"/>
    <w:rsid w:val="43A0606A"/>
    <w:rsid w:val="43EA2579"/>
    <w:rsid w:val="44391B2D"/>
    <w:rsid w:val="44895DE0"/>
    <w:rsid w:val="4582269B"/>
    <w:rsid w:val="45E613B2"/>
    <w:rsid w:val="45ED64C7"/>
    <w:rsid w:val="462E4D32"/>
    <w:rsid w:val="4672311A"/>
    <w:rsid w:val="46B336DE"/>
    <w:rsid w:val="470A7F3A"/>
    <w:rsid w:val="471C1137"/>
    <w:rsid w:val="47577C97"/>
    <w:rsid w:val="47AB7721"/>
    <w:rsid w:val="47AE0CB5"/>
    <w:rsid w:val="482A346A"/>
    <w:rsid w:val="485830BD"/>
    <w:rsid w:val="48FC132D"/>
    <w:rsid w:val="49B16F8D"/>
    <w:rsid w:val="49C61311"/>
    <w:rsid w:val="4A270828"/>
    <w:rsid w:val="4A295537"/>
    <w:rsid w:val="4A5865C9"/>
    <w:rsid w:val="4A6C4D26"/>
    <w:rsid w:val="4A6E3AAD"/>
    <w:rsid w:val="4AB03179"/>
    <w:rsid w:val="4B0F7DB3"/>
    <w:rsid w:val="4B1F0583"/>
    <w:rsid w:val="4B565FA9"/>
    <w:rsid w:val="4B8F7407"/>
    <w:rsid w:val="4BAC0F36"/>
    <w:rsid w:val="4BB53DC4"/>
    <w:rsid w:val="4C0E2059"/>
    <w:rsid w:val="4C1C11EA"/>
    <w:rsid w:val="4C380B1A"/>
    <w:rsid w:val="4C3D4FA2"/>
    <w:rsid w:val="4C8C05A4"/>
    <w:rsid w:val="4CAF212E"/>
    <w:rsid w:val="4CB87E8C"/>
    <w:rsid w:val="4CE444B6"/>
    <w:rsid w:val="4D360A3D"/>
    <w:rsid w:val="4D5D3A78"/>
    <w:rsid w:val="4D7E259D"/>
    <w:rsid w:val="4D9133FF"/>
    <w:rsid w:val="4DAC1BAF"/>
    <w:rsid w:val="4DF6443C"/>
    <w:rsid w:val="4E2D0963"/>
    <w:rsid w:val="4E5C46C4"/>
    <w:rsid w:val="4E65467D"/>
    <w:rsid w:val="4EF84E1A"/>
    <w:rsid w:val="4F183151"/>
    <w:rsid w:val="4F3007F7"/>
    <w:rsid w:val="4F3673B2"/>
    <w:rsid w:val="4F4F0BFE"/>
    <w:rsid w:val="4FC3106B"/>
    <w:rsid w:val="501D48A7"/>
    <w:rsid w:val="50863327"/>
    <w:rsid w:val="50866BAB"/>
    <w:rsid w:val="508820AE"/>
    <w:rsid w:val="50C77614"/>
    <w:rsid w:val="50F60038"/>
    <w:rsid w:val="512A76B9"/>
    <w:rsid w:val="51360F4D"/>
    <w:rsid w:val="51651AFA"/>
    <w:rsid w:val="518C3EDA"/>
    <w:rsid w:val="52424902"/>
    <w:rsid w:val="529F0F39"/>
    <w:rsid w:val="52FD636E"/>
    <w:rsid w:val="531E556A"/>
    <w:rsid w:val="53343DDC"/>
    <w:rsid w:val="53A33245"/>
    <w:rsid w:val="53BB66ED"/>
    <w:rsid w:val="53C77F81"/>
    <w:rsid w:val="53FA016C"/>
    <w:rsid w:val="541E0990"/>
    <w:rsid w:val="54435882"/>
    <w:rsid w:val="54CF4F30"/>
    <w:rsid w:val="550E1F63"/>
    <w:rsid w:val="55722946"/>
    <w:rsid w:val="55867BDF"/>
    <w:rsid w:val="55A3400F"/>
    <w:rsid w:val="55BB2B19"/>
    <w:rsid w:val="55EC1E85"/>
    <w:rsid w:val="55F85053"/>
    <w:rsid w:val="56095612"/>
    <w:rsid w:val="56530930"/>
    <w:rsid w:val="565E2B72"/>
    <w:rsid w:val="578909AC"/>
    <w:rsid w:val="581D7B9B"/>
    <w:rsid w:val="5868001A"/>
    <w:rsid w:val="58BE1DD6"/>
    <w:rsid w:val="59335165"/>
    <w:rsid w:val="597A40A4"/>
    <w:rsid w:val="597F3A21"/>
    <w:rsid w:val="59881496"/>
    <w:rsid w:val="5A623658"/>
    <w:rsid w:val="5A8D6C47"/>
    <w:rsid w:val="5B3326AC"/>
    <w:rsid w:val="5B3C0DBD"/>
    <w:rsid w:val="5B4D3256"/>
    <w:rsid w:val="5B8C1E41"/>
    <w:rsid w:val="5C0C5C12"/>
    <w:rsid w:val="5C366A56"/>
    <w:rsid w:val="5C990CF9"/>
    <w:rsid w:val="5D013CCF"/>
    <w:rsid w:val="5DA424B0"/>
    <w:rsid w:val="5DC21E32"/>
    <w:rsid w:val="5E146C58"/>
    <w:rsid w:val="5F1D0A18"/>
    <w:rsid w:val="5FA770D9"/>
    <w:rsid w:val="60122426"/>
    <w:rsid w:val="60172113"/>
    <w:rsid w:val="602963A1"/>
    <w:rsid w:val="604F208F"/>
    <w:rsid w:val="623B41B9"/>
    <w:rsid w:val="623D288E"/>
    <w:rsid w:val="634258E5"/>
    <w:rsid w:val="6458542D"/>
    <w:rsid w:val="64665A47"/>
    <w:rsid w:val="64785961"/>
    <w:rsid w:val="656E7BE6"/>
    <w:rsid w:val="657E2C91"/>
    <w:rsid w:val="65C337CB"/>
    <w:rsid w:val="65EF0D5E"/>
    <w:rsid w:val="66171B8A"/>
    <w:rsid w:val="665E3005"/>
    <w:rsid w:val="66CC2933"/>
    <w:rsid w:val="671343B2"/>
    <w:rsid w:val="67946A64"/>
    <w:rsid w:val="67D50BE7"/>
    <w:rsid w:val="682B3B74"/>
    <w:rsid w:val="687F0831"/>
    <w:rsid w:val="68B55CD6"/>
    <w:rsid w:val="68B824DE"/>
    <w:rsid w:val="68C656C9"/>
    <w:rsid w:val="68EE3554"/>
    <w:rsid w:val="69154DF6"/>
    <w:rsid w:val="693C6044"/>
    <w:rsid w:val="69701C8D"/>
    <w:rsid w:val="69BD26B8"/>
    <w:rsid w:val="69F256DE"/>
    <w:rsid w:val="69F71B66"/>
    <w:rsid w:val="69FD3A6F"/>
    <w:rsid w:val="6A4E644F"/>
    <w:rsid w:val="6AC87FE6"/>
    <w:rsid w:val="6B024AB2"/>
    <w:rsid w:val="6B2B66DF"/>
    <w:rsid w:val="6B3E78FE"/>
    <w:rsid w:val="6C4939E6"/>
    <w:rsid w:val="6C9A59BC"/>
    <w:rsid w:val="6CFE78DF"/>
    <w:rsid w:val="6D016666"/>
    <w:rsid w:val="6D694B83"/>
    <w:rsid w:val="6EBA5637"/>
    <w:rsid w:val="6EBB79A1"/>
    <w:rsid w:val="6FD8191A"/>
    <w:rsid w:val="703E226E"/>
    <w:rsid w:val="709F4389"/>
    <w:rsid w:val="70B71BF9"/>
    <w:rsid w:val="70CB7BB8"/>
    <w:rsid w:val="7126584A"/>
    <w:rsid w:val="7148696E"/>
    <w:rsid w:val="71A01B77"/>
    <w:rsid w:val="71C61DB6"/>
    <w:rsid w:val="71F44E84"/>
    <w:rsid w:val="73A02941"/>
    <w:rsid w:val="73AD1C57"/>
    <w:rsid w:val="73D62E1B"/>
    <w:rsid w:val="74715218"/>
    <w:rsid w:val="748309B5"/>
    <w:rsid w:val="74AC1B7A"/>
    <w:rsid w:val="75440FD5"/>
    <w:rsid w:val="767D3654"/>
    <w:rsid w:val="776F6FC2"/>
    <w:rsid w:val="77C5077A"/>
    <w:rsid w:val="77E522C1"/>
    <w:rsid w:val="77FA69E3"/>
    <w:rsid w:val="78D31F49"/>
    <w:rsid w:val="78D350D9"/>
    <w:rsid w:val="78F92189"/>
    <w:rsid w:val="7904051A"/>
    <w:rsid w:val="792504D4"/>
    <w:rsid w:val="79565D1A"/>
    <w:rsid w:val="79BE1CAB"/>
    <w:rsid w:val="79BF2E4B"/>
    <w:rsid w:val="79DA65D2"/>
    <w:rsid w:val="7A676C97"/>
    <w:rsid w:val="7ABA3C6D"/>
    <w:rsid w:val="7AD8717E"/>
    <w:rsid w:val="7B5C23FD"/>
    <w:rsid w:val="7B974C50"/>
    <w:rsid w:val="7BC96724"/>
    <w:rsid w:val="7C1846CC"/>
    <w:rsid w:val="7C276ABD"/>
    <w:rsid w:val="7C8C7AE7"/>
    <w:rsid w:val="7D5052A6"/>
    <w:rsid w:val="7DE80EC0"/>
    <w:rsid w:val="7E0471DB"/>
    <w:rsid w:val="7EE13EA6"/>
    <w:rsid w:val="7EEB1D38"/>
    <w:rsid w:val="7F5E5A33"/>
    <w:rsid w:val="7F633A0C"/>
    <w:rsid w:val="7F9562A7"/>
    <w:rsid w:val="7F9B73E9"/>
    <w:rsid w:val="7FAC7379"/>
    <w:rsid w:val="7FBD539F"/>
    <w:rsid w:val="7FC71532"/>
    <w:rsid w:val="7FCB7F38"/>
    <w:rsid w:val="7FCC59BA"/>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lsdException w:name="heading 5" w:uiPriority="0" w:unhideWhenUsed="0"/>
    <w:lsdException w:name="heading 6" w:uiPriority="0" w:unhideWhenUsed="0"/>
    <w:lsdException w:name="heading 7" w:uiPriority="0" w:unhideWhenUsed="0"/>
    <w:lsdException w:name="heading 8" w:uiPriority="0" w:unhideWhenUsed="0"/>
    <w:lsdException w:name="heading 9" w:uiPriority="0" w:unhideWhenUsed="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lsdException w:name="header" w:uiPriority="0" w:unhideWhenUsed="0"/>
    <w:lsdException w:name="footer" w:unhideWhenUsed="0"/>
    <w:lsdException w:name="index heading" w:semiHidden="1"/>
    <w:lsdException w:name="caption" w:uiPriority="0" w:unhideWhenUsed="0"/>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Strong" w:uiPriority="0" w:unhideWhenUsed="0"/>
    <w:lsdException w:name="Emphasis" w:uiPriority="20" w:unhideWhenUsed="0" w:qFormat="1"/>
    <w:lsdException w:name="Document Map" w:uiPriority="0" w:unhideWhenUsed="0"/>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semiHidden="1"/>
    <w:lsdException w:name="Table Theme" w:semiHidden="1"/>
    <w:lsdException w:name="Placeholder Text" w:semiHidden="1"/>
    <w:lsdException w:name="No Spacing" w:uiPriority="0"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latentStyles>
  <w:style w:type="paragraph" w:default="1" w:styleId="a">
    <w:name w:val="Normal"/>
    <w:qFormat/>
    <w:rsid w:val="000C1B9D"/>
    <w:pPr>
      <w:widowControl w:val="0"/>
      <w:ind w:firstLineChars="200" w:firstLine="200"/>
      <w:jc w:val="both"/>
    </w:pPr>
    <w:rPr>
      <w:kern w:val="2"/>
      <w:sz w:val="24"/>
      <w:szCs w:val="24"/>
    </w:rPr>
  </w:style>
  <w:style w:type="paragraph" w:styleId="1">
    <w:name w:val="heading 1"/>
    <w:basedOn w:val="a"/>
    <w:next w:val="a"/>
    <w:link w:val="1Char"/>
    <w:qFormat/>
    <w:pPr>
      <w:keepNext/>
      <w:keepLines/>
      <w:numPr>
        <w:numId w:val="1"/>
      </w:numPr>
      <w:spacing w:before="340" w:after="330" w:line="576" w:lineRule="auto"/>
      <w:jc w:val="center"/>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pPr>
      <w:keepNext/>
      <w:keepLines/>
      <w:numPr>
        <w:numId w:val="2"/>
      </w:numPr>
      <w:spacing w:before="280" w:after="290" w:line="372" w:lineRule="auto"/>
      <w:outlineLvl w:val="4"/>
    </w:pPr>
    <w:rPr>
      <w:b/>
      <w:bCs/>
      <w:sz w:val="28"/>
      <w:szCs w:val="28"/>
    </w:rPr>
  </w:style>
  <w:style w:type="paragraph" w:styleId="6">
    <w:name w:val="heading 6"/>
    <w:basedOn w:val="a"/>
    <w:next w:val="a"/>
    <w:link w:val="6Char"/>
    <w:pPr>
      <w:keepNext/>
      <w:keepLines/>
      <w:numPr>
        <w:ilvl w:val="5"/>
        <w:numId w:val="1"/>
      </w:numPr>
      <w:spacing w:before="240" w:after="64" w:line="317" w:lineRule="auto"/>
      <w:outlineLvl w:val="5"/>
    </w:pPr>
    <w:rPr>
      <w:rFonts w:ascii="Cambria" w:hAnsi="Cambria"/>
      <w:b/>
      <w:bCs/>
    </w:rPr>
  </w:style>
  <w:style w:type="paragraph" w:styleId="7">
    <w:name w:val="heading 7"/>
    <w:basedOn w:val="a"/>
    <w:next w:val="a"/>
    <w:link w:val="7Char"/>
    <w:pPr>
      <w:keepNext/>
      <w:keepLines/>
      <w:numPr>
        <w:ilvl w:val="6"/>
        <w:numId w:val="1"/>
      </w:numPr>
      <w:spacing w:before="240" w:after="64" w:line="317" w:lineRule="auto"/>
      <w:outlineLvl w:val="6"/>
    </w:pPr>
    <w:rPr>
      <w:b/>
      <w:bCs/>
    </w:rPr>
  </w:style>
  <w:style w:type="paragraph" w:styleId="8">
    <w:name w:val="heading 8"/>
    <w:basedOn w:val="a"/>
    <w:next w:val="a"/>
    <w:link w:val="8Char"/>
    <w:pPr>
      <w:keepNext/>
      <w:keepLines/>
      <w:numPr>
        <w:ilvl w:val="7"/>
        <w:numId w:val="1"/>
      </w:numPr>
      <w:spacing w:before="240" w:after="64" w:line="317" w:lineRule="auto"/>
      <w:outlineLvl w:val="7"/>
    </w:pPr>
    <w:rPr>
      <w:rFonts w:ascii="Cambria" w:hAnsi="Cambria"/>
    </w:rPr>
  </w:style>
  <w:style w:type="paragraph" w:styleId="9">
    <w:name w:val="heading 9"/>
    <w:basedOn w:val="a"/>
    <w:next w:val="a"/>
    <w:link w:val="9Char"/>
    <w:pPr>
      <w:keepNext/>
      <w:keepLines/>
      <w:numPr>
        <w:ilvl w:val="8"/>
        <w:numId w:val="1"/>
      </w:numPr>
      <w:spacing w:before="240" w:after="64" w:line="317"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标题 9 Char"/>
    <w:link w:val="9"/>
    <w:rPr>
      <w:rFonts w:ascii="Cambria" w:hAnsi="Cambria"/>
      <w:kern w:val="2"/>
      <w:sz w:val="21"/>
      <w:szCs w:val="21"/>
    </w:rPr>
  </w:style>
  <w:style w:type="character" w:styleId="a3">
    <w:name w:val="Strong"/>
    <w:rPr>
      <w:rFonts w:ascii="Arial" w:eastAsia="宋体" w:hAnsi="Arial" w:cs="Arial" w:hint="default"/>
      <w:b/>
      <w:bCs/>
      <w:strike w:val="0"/>
      <w:dstrike w:val="0"/>
      <w:kern w:val="2"/>
      <w:sz w:val="26"/>
      <w:szCs w:val="26"/>
      <w:u w:val="none"/>
      <w:lang w:val="en-US" w:eastAsia="zh-CN" w:bidi="ar-SA"/>
    </w:rPr>
  </w:style>
  <w:style w:type="character" w:styleId="a4">
    <w:name w:val="Hyperlink"/>
    <w:uiPriority w:val="99"/>
    <w:rPr>
      <w:rFonts w:ascii="Tahoma" w:eastAsia="黑体" w:hAnsi="Tahoma"/>
      <w:b/>
      <w:color w:val="0000FF"/>
      <w:kern w:val="2"/>
      <w:sz w:val="32"/>
      <w:szCs w:val="32"/>
      <w:u w:val="single"/>
      <w:lang w:val="en-US" w:eastAsia="zh-CN" w:bidi="ar-SA"/>
    </w:rPr>
  </w:style>
  <w:style w:type="character" w:styleId="a5">
    <w:name w:val="FollowedHyperlink"/>
    <w:uiPriority w:val="99"/>
    <w:unhideWhenUsed/>
    <w:rPr>
      <w:color w:val="954F72"/>
      <w:u w:val="single"/>
    </w:rPr>
  </w:style>
  <w:style w:type="character" w:customStyle="1" w:styleId="3CharChar">
    <w:name w:val="标题 3 Char Char"/>
    <w:rPr>
      <w:b/>
      <w:bCs/>
      <w:kern w:val="2"/>
      <w:sz w:val="32"/>
      <w:szCs w:val="32"/>
    </w:rPr>
  </w:style>
  <w:style w:type="character" w:customStyle="1" w:styleId="Char">
    <w:name w:val="文档结构图 Char"/>
    <w:link w:val="a6"/>
    <w:rPr>
      <w:rFonts w:ascii="宋体" w:eastAsia="宋体"/>
      <w:sz w:val="18"/>
      <w:szCs w:val="18"/>
      <w:lang w:bidi="ar-SA"/>
    </w:rPr>
  </w:style>
  <w:style w:type="character" w:customStyle="1" w:styleId="1CharChar">
    <w:name w:val="标题 1 Char Char"/>
    <w:rPr>
      <w:b/>
      <w:bCs/>
      <w:kern w:val="44"/>
      <w:sz w:val="44"/>
      <w:szCs w:val="44"/>
    </w:rPr>
  </w:style>
  <w:style w:type="character" w:customStyle="1" w:styleId="1Char">
    <w:name w:val="标题 1 Char"/>
    <w:link w:val="1"/>
    <w:rPr>
      <w:b/>
      <w:bCs/>
      <w:kern w:val="44"/>
      <w:sz w:val="44"/>
      <w:szCs w:val="44"/>
    </w:rPr>
  </w:style>
  <w:style w:type="character" w:customStyle="1" w:styleId="Char0">
    <w:name w:val="无间隔 Char"/>
    <w:link w:val="a7"/>
    <w:rPr>
      <w:rFonts w:eastAsia="Times New Roman"/>
      <w:sz w:val="22"/>
      <w:szCs w:val="22"/>
      <w:lang w:val="en-US" w:eastAsia="zh-CN" w:bidi="ar-SA"/>
    </w:rPr>
  </w:style>
  <w:style w:type="character" w:customStyle="1" w:styleId="7Char">
    <w:name w:val="标题 7 Char"/>
    <w:link w:val="7"/>
    <w:rPr>
      <w:b/>
      <w:bCs/>
      <w:kern w:val="2"/>
      <w:sz w:val="24"/>
      <w:szCs w:val="24"/>
    </w:rPr>
  </w:style>
  <w:style w:type="character" w:customStyle="1" w:styleId="6Char">
    <w:name w:val="标题 6 Char"/>
    <w:link w:val="6"/>
    <w:rPr>
      <w:rFonts w:ascii="Cambria" w:hAnsi="Cambria"/>
      <w:b/>
      <w:bCs/>
      <w:kern w:val="2"/>
      <w:sz w:val="24"/>
      <w:szCs w:val="24"/>
    </w:rPr>
  </w:style>
  <w:style w:type="character" w:customStyle="1" w:styleId="4Char">
    <w:name w:val="标题 4 Char"/>
    <w:link w:val="4"/>
    <w:rPr>
      <w:rFonts w:ascii="Cambria" w:hAnsi="Cambria"/>
      <w:b/>
      <w:bCs/>
      <w:kern w:val="2"/>
      <w:sz w:val="28"/>
      <w:szCs w:val="28"/>
    </w:rPr>
  </w:style>
  <w:style w:type="character" w:customStyle="1" w:styleId="5Char">
    <w:name w:val="标题 5 Char"/>
    <w:link w:val="5"/>
    <w:rPr>
      <w:b/>
      <w:bCs/>
      <w:kern w:val="2"/>
      <w:sz w:val="28"/>
      <w:szCs w:val="28"/>
    </w:rPr>
  </w:style>
  <w:style w:type="character" w:customStyle="1" w:styleId="Char1">
    <w:name w:val="页眉 Char"/>
    <w:link w:val="a8"/>
    <w:rPr>
      <w:sz w:val="18"/>
      <w:szCs w:val="18"/>
      <w:lang w:bidi="ar-SA"/>
    </w:rPr>
  </w:style>
  <w:style w:type="character" w:customStyle="1" w:styleId="3Char">
    <w:name w:val="标题 3 Char"/>
    <w:link w:val="3"/>
    <w:rPr>
      <w:b/>
      <w:bCs/>
      <w:kern w:val="2"/>
      <w:sz w:val="32"/>
      <w:szCs w:val="32"/>
    </w:rPr>
  </w:style>
  <w:style w:type="character" w:customStyle="1" w:styleId="8Char">
    <w:name w:val="标题 8 Char"/>
    <w:link w:val="8"/>
    <w:rPr>
      <w:rFonts w:ascii="Cambria" w:hAnsi="Cambria"/>
      <w:kern w:val="2"/>
      <w:sz w:val="24"/>
      <w:szCs w:val="24"/>
    </w:rPr>
  </w:style>
  <w:style w:type="character" w:customStyle="1" w:styleId="2Char">
    <w:name w:val="标题 2 Char"/>
    <w:link w:val="2"/>
    <w:rPr>
      <w:rFonts w:ascii="Cambria" w:hAnsi="Cambria"/>
      <w:b/>
      <w:bCs/>
      <w:kern w:val="2"/>
      <w:sz w:val="32"/>
      <w:szCs w:val="32"/>
    </w:rPr>
  </w:style>
  <w:style w:type="character" w:customStyle="1" w:styleId="Char2">
    <w:name w:val="批注框文本 Char"/>
    <w:link w:val="a9"/>
    <w:rPr>
      <w:rFonts w:eastAsia="宋体"/>
      <w:sz w:val="18"/>
      <w:szCs w:val="18"/>
      <w:lang w:bidi="ar-SA"/>
    </w:rPr>
  </w:style>
  <w:style w:type="character" w:customStyle="1" w:styleId="Char3">
    <w:name w:val="页脚 Char"/>
    <w:link w:val="aa"/>
    <w:uiPriority w:val="99"/>
    <w:rPr>
      <w:sz w:val="18"/>
      <w:szCs w:val="18"/>
      <w:lang w:bidi="ar-SA"/>
    </w:rPr>
  </w:style>
  <w:style w:type="character" w:customStyle="1" w:styleId="Char4">
    <w:name w:val="批注文字 Char"/>
    <w:link w:val="ab"/>
    <w:rPr>
      <w:rFonts w:eastAsia="宋体"/>
      <w:szCs w:val="24"/>
      <w:lang w:bidi="ar-SA"/>
    </w:rPr>
  </w:style>
  <w:style w:type="paragraph" w:styleId="aa">
    <w:name w:val="footer"/>
    <w:basedOn w:val="a"/>
    <w:link w:val="Char3"/>
    <w:uiPriority w:val="99"/>
    <w:pPr>
      <w:tabs>
        <w:tab w:val="center" w:pos="4153"/>
        <w:tab w:val="right" w:pos="8306"/>
      </w:tabs>
      <w:snapToGrid w:val="0"/>
      <w:jc w:val="left"/>
    </w:pPr>
    <w:rPr>
      <w:kern w:val="0"/>
      <w:sz w:val="18"/>
      <w:szCs w:val="18"/>
    </w:rPr>
  </w:style>
  <w:style w:type="paragraph" w:customStyle="1" w:styleId="ac">
    <w:name w:val="图片"/>
    <w:qFormat/>
    <w:pPr>
      <w:spacing w:line="360" w:lineRule="auto"/>
      <w:jc w:val="center"/>
    </w:pPr>
    <w:rPr>
      <w:sz w:val="24"/>
    </w:rPr>
  </w:style>
  <w:style w:type="paragraph" w:styleId="a9">
    <w:name w:val="Balloon Text"/>
    <w:basedOn w:val="a"/>
    <w:link w:val="Char2"/>
    <w:rPr>
      <w:kern w:val="0"/>
      <w:sz w:val="18"/>
      <w:szCs w:val="18"/>
    </w:rPr>
  </w:style>
  <w:style w:type="paragraph" w:styleId="a6">
    <w:name w:val="Document Map"/>
    <w:basedOn w:val="a"/>
    <w:link w:val="Char"/>
    <w:rPr>
      <w:rFonts w:ascii="宋体"/>
      <w:kern w:val="0"/>
      <w:sz w:val="18"/>
      <w:szCs w:val="18"/>
    </w:rPr>
  </w:style>
  <w:style w:type="paragraph" w:styleId="ad">
    <w:name w:val="caption"/>
    <w:basedOn w:val="a"/>
    <w:next w:val="a"/>
    <w:rPr>
      <w:rFonts w:ascii="Cambria" w:eastAsia="黑体" w:hAnsi="Cambria"/>
      <w:sz w:val="20"/>
      <w:szCs w:val="20"/>
    </w:rPr>
  </w:style>
  <w:style w:type="paragraph" w:styleId="TOC">
    <w:name w:val="TOC Heading"/>
    <w:basedOn w:val="1"/>
    <w:next w:val="a"/>
    <w:pPr>
      <w:widowControl/>
      <w:numPr>
        <w:numId w:val="0"/>
      </w:numPr>
      <w:spacing w:before="480" w:after="0" w:line="276" w:lineRule="auto"/>
      <w:jc w:val="left"/>
      <w:outlineLvl w:val="9"/>
    </w:pPr>
    <w:rPr>
      <w:rFonts w:ascii="Cambria" w:hAnsi="Cambria"/>
      <w:color w:val="365F91"/>
      <w:kern w:val="0"/>
      <w:sz w:val="28"/>
      <w:szCs w:val="28"/>
    </w:rPr>
  </w:style>
  <w:style w:type="paragraph" w:styleId="30">
    <w:name w:val="toc 3"/>
    <w:next w:val="a"/>
    <w:uiPriority w:val="39"/>
    <w:pPr>
      <w:ind w:leftChars="200" w:left="200"/>
    </w:pPr>
    <w:rPr>
      <w:iCs/>
      <w:kern w:val="2"/>
      <w:sz w:val="21"/>
    </w:rPr>
  </w:style>
  <w:style w:type="paragraph" w:styleId="ab">
    <w:name w:val="annotation text"/>
    <w:basedOn w:val="a"/>
    <w:link w:val="Char4"/>
    <w:pPr>
      <w:jc w:val="left"/>
    </w:pPr>
    <w:rPr>
      <w:kern w:val="0"/>
      <w:sz w:val="20"/>
    </w:rPr>
  </w:style>
  <w:style w:type="paragraph" w:styleId="a8">
    <w:name w:val="header"/>
    <w:basedOn w:val="a"/>
    <w:link w:val="Char1"/>
    <w:pPr>
      <w:pBdr>
        <w:bottom w:val="single" w:sz="6" w:space="1" w:color="auto"/>
      </w:pBdr>
      <w:tabs>
        <w:tab w:val="center" w:pos="4153"/>
        <w:tab w:val="right" w:pos="8306"/>
      </w:tabs>
      <w:snapToGrid w:val="0"/>
      <w:jc w:val="center"/>
    </w:pPr>
    <w:rPr>
      <w:kern w:val="0"/>
      <w:sz w:val="18"/>
      <w:szCs w:val="18"/>
    </w:rPr>
  </w:style>
  <w:style w:type="paragraph" w:styleId="20">
    <w:name w:val="toc 2"/>
    <w:next w:val="a"/>
    <w:uiPriority w:val="39"/>
    <w:pPr>
      <w:spacing w:line="360" w:lineRule="auto"/>
      <w:ind w:leftChars="100" w:left="100"/>
    </w:pPr>
    <w:rPr>
      <w:smallCaps/>
      <w:kern w:val="2"/>
      <w:sz w:val="24"/>
    </w:rPr>
  </w:style>
  <w:style w:type="paragraph" w:styleId="10">
    <w:name w:val="toc 1"/>
    <w:next w:val="a"/>
    <w:uiPriority w:val="39"/>
    <w:pPr>
      <w:spacing w:before="120" w:after="120"/>
    </w:pPr>
    <w:rPr>
      <w:bCs/>
      <w:caps/>
      <w:kern w:val="2"/>
      <w:sz w:val="28"/>
    </w:rPr>
  </w:style>
  <w:style w:type="paragraph" w:styleId="a7">
    <w:name w:val="No Spacing"/>
    <w:link w:val="Char0"/>
    <w:rPr>
      <w:rFonts w:eastAsia="Times New Roman"/>
      <w:sz w:val="22"/>
      <w:szCs w:val="22"/>
    </w:rPr>
  </w:style>
  <w:style w:type="paragraph" w:styleId="ae">
    <w:name w:val="List Paragraph"/>
    <w:basedOn w:val="a"/>
    <w:pPr>
      <w:ind w:firstLine="420"/>
    </w:p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lang w:eastAsia="en-US"/>
    </w:rPr>
  </w:style>
  <w:style w:type="paragraph" w:customStyle="1" w:styleId="100">
    <w:name w:val="样式10"/>
    <w:basedOn w:val="a"/>
    <w:pPr>
      <w:spacing w:line="360" w:lineRule="auto"/>
      <w:ind w:left="480"/>
    </w:pPr>
  </w:style>
  <w:style w:type="paragraph" w:customStyle="1" w:styleId="CharChar">
    <w:name w:val="字元 字元 Char Char"/>
    <w:basedOn w:val="a6"/>
    <w:pPr>
      <w:shd w:val="clear" w:color="auto" w:fill="000080"/>
      <w:adjustRightInd w:val="0"/>
      <w:spacing w:line="436" w:lineRule="exact"/>
      <w:ind w:left="357"/>
      <w:jc w:val="left"/>
      <w:outlineLvl w:val="3"/>
    </w:pPr>
    <w:rPr>
      <w:rFonts w:ascii="Times New Roman"/>
      <w:sz w:val="21"/>
      <w:szCs w:val="20"/>
    </w:rPr>
  </w:style>
  <w:style w:type="table" w:styleId="af">
    <w:name w:val="Table Grid"/>
    <w:basedOn w:val="a1"/>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缩进正文"/>
    <w:basedOn w:val="a"/>
    <w:link w:val="Char5"/>
    <w:qFormat/>
    <w:rsid w:val="00385FF7"/>
    <w:pPr>
      <w:spacing w:line="360" w:lineRule="auto"/>
      <w:ind w:firstLine="480"/>
      <w:jc w:val="left"/>
    </w:pPr>
    <w:rPr>
      <w:color w:val="000000"/>
    </w:rPr>
  </w:style>
  <w:style w:type="character" w:customStyle="1" w:styleId="Char5">
    <w:name w:val="缩进正文 Char"/>
    <w:basedOn w:val="a0"/>
    <w:link w:val="af0"/>
    <w:rsid w:val="00385FF7"/>
    <w:rPr>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lsdException w:name="heading 5" w:uiPriority="0" w:unhideWhenUsed="0"/>
    <w:lsdException w:name="heading 6" w:uiPriority="0" w:unhideWhenUsed="0"/>
    <w:lsdException w:name="heading 7" w:uiPriority="0" w:unhideWhenUsed="0"/>
    <w:lsdException w:name="heading 8" w:uiPriority="0" w:unhideWhenUsed="0"/>
    <w:lsdException w:name="heading 9" w:uiPriority="0" w:unhideWhenUsed="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lsdException w:name="header" w:uiPriority="0" w:unhideWhenUsed="0"/>
    <w:lsdException w:name="footer" w:unhideWhenUsed="0"/>
    <w:lsdException w:name="index heading" w:semiHidden="1"/>
    <w:lsdException w:name="caption" w:uiPriority="0" w:unhideWhenUsed="0"/>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Strong" w:uiPriority="0" w:unhideWhenUsed="0"/>
    <w:lsdException w:name="Emphasis" w:uiPriority="20" w:unhideWhenUsed="0" w:qFormat="1"/>
    <w:lsdException w:name="Document Map" w:uiPriority="0" w:unhideWhenUsed="0"/>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semiHidden="1"/>
    <w:lsdException w:name="Table Theme" w:semiHidden="1"/>
    <w:lsdException w:name="Placeholder Text" w:semiHidden="1"/>
    <w:lsdException w:name="No Spacing" w:uiPriority="0"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latentStyles>
  <w:style w:type="paragraph" w:default="1" w:styleId="a">
    <w:name w:val="Normal"/>
    <w:qFormat/>
    <w:rsid w:val="000C1B9D"/>
    <w:pPr>
      <w:widowControl w:val="0"/>
      <w:ind w:firstLineChars="200" w:firstLine="200"/>
      <w:jc w:val="both"/>
    </w:pPr>
    <w:rPr>
      <w:kern w:val="2"/>
      <w:sz w:val="24"/>
      <w:szCs w:val="24"/>
    </w:rPr>
  </w:style>
  <w:style w:type="paragraph" w:styleId="1">
    <w:name w:val="heading 1"/>
    <w:basedOn w:val="a"/>
    <w:next w:val="a"/>
    <w:link w:val="1Char"/>
    <w:qFormat/>
    <w:pPr>
      <w:keepNext/>
      <w:keepLines/>
      <w:numPr>
        <w:numId w:val="1"/>
      </w:numPr>
      <w:spacing w:before="340" w:after="330" w:line="576" w:lineRule="auto"/>
      <w:jc w:val="center"/>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pPr>
      <w:keepNext/>
      <w:keepLines/>
      <w:numPr>
        <w:numId w:val="2"/>
      </w:numPr>
      <w:spacing w:before="280" w:after="290" w:line="372" w:lineRule="auto"/>
      <w:outlineLvl w:val="4"/>
    </w:pPr>
    <w:rPr>
      <w:b/>
      <w:bCs/>
      <w:sz w:val="28"/>
      <w:szCs w:val="28"/>
    </w:rPr>
  </w:style>
  <w:style w:type="paragraph" w:styleId="6">
    <w:name w:val="heading 6"/>
    <w:basedOn w:val="a"/>
    <w:next w:val="a"/>
    <w:link w:val="6Char"/>
    <w:pPr>
      <w:keepNext/>
      <w:keepLines/>
      <w:numPr>
        <w:ilvl w:val="5"/>
        <w:numId w:val="1"/>
      </w:numPr>
      <w:spacing w:before="240" w:after="64" w:line="317" w:lineRule="auto"/>
      <w:outlineLvl w:val="5"/>
    </w:pPr>
    <w:rPr>
      <w:rFonts w:ascii="Cambria" w:hAnsi="Cambria"/>
      <w:b/>
      <w:bCs/>
    </w:rPr>
  </w:style>
  <w:style w:type="paragraph" w:styleId="7">
    <w:name w:val="heading 7"/>
    <w:basedOn w:val="a"/>
    <w:next w:val="a"/>
    <w:link w:val="7Char"/>
    <w:pPr>
      <w:keepNext/>
      <w:keepLines/>
      <w:numPr>
        <w:ilvl w:val="6"/>
        <w:numId w:val="1"/>
      </w:numPr>
      <w:spacing w:before="240" w:after="64" w:line="317" w:lineRule="auto"/>
      <w:outlineLvl w:val="6"/>
    </w:pPr>
    <w:rPr>
      <w:b/>
      <w:bCs/>
    </w:rPr>
  </w:style>
  <w:style w:type="paragraph" w:styleId="8">
    <w:name w:val="heading 8"/>
    <w:basedOn w:val="a"/>
    <w:next w:val="a"/>
    <w:link w:val="8Char"/>
    <w:pPr>
      <w:keepNext/>
      <w:keepLines/>
      <w:numPr>
        <w:ilvl w:val="7"/>
        <w:numId w:val="1"/>
      </w:numPr>
      <w:spacing w:before="240" w:after="64" w:line="317" w:lineRule="auto"/>
      <w:outlineLvl w:val="7"/>
    </w:pPr>
    <w:rPr>
      <w:rFonts w:ascii="Cambria" w:hAnsi="Cambria"/>
    </w:rPr>
  </w:style>
  <w:style w:type="paragraph" w:styleId="9">
    <w:name w:val="heading 9"/>
    <w:basedOn w:val="a"/>
    <w:next w:val="a"/>
    <w:link w:val="9Char"/>
    <w:pPr>
      <w:keepNext/>
      <w:keepLines/>
      <w:numPr>
        <w:ilvl w:val="8"/>
        <w:numId w:val="1"/>
      </w:numPr>
      <w:spacing w:before="240" w:after="64" w:line="317"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标题 9 Char"/>
    <w:link w:val="9"/>
    <w:rPr>
      <w:rFonts w:ascii="Cambria" w:hAnsi="Cambria"/>
      <w:kern w:val="2"/>
      <w:sz w:val="21"/>
      <w:szCs w:val="21"/>
    </w:rPr>
  </w:style>
  <w:style w:type="character" w:styleId="a3">
    <w:name w:val="Strong"/>
    <w:rPr>
      <w:rFonts w:ascii="Arial" w:eastAsia="宋体" w:hAnsi="Arial" w:cs="Arial" w:hint="default"/>
      <w:b/>
      <w:bCs/>
      <w:strike w:val="0"/>
      <w:dstrike w:val="0"/>
      <w:kern w:val="2"/>
      <w:sz w:val="26"/>
      <w:szCs w:val="26"/>
      <w:u w:val="none"/>
      <w:lang w:val="en-US" w:eastAsia="zh-CN" w:bidi="ar-SA"/>
    </w:rPr>
  </w:style>
  <w:style w:type="character" w:styleId="a4">
    <w:name w:val="Hyperlink"/>
    <w:uiPriority w:val="99"/>
    <w:rPr>
      <w:rFonts w:ascii="Tahoma" w:eastAsia="黑体" w:hAnsi="Tahoma"/>
      <w:b/>
      <w:color w:val="0000FF"/>
      <w:kern w:val="2"/>
      <w:sz w:val="32"/>
      <w:szCs w:val="32"/>
      <w:u w:val="single"/>
      <w:lang w:val="en-US" w:eastAsia="zh-CN" w:bidi="ar-SA"/>
    </w:rPr>
  </w:style>
  <w:style w:type="character" w:styleId="a5">
    <w:name w:val="FollowedHyperlink"/>
    <w:uiPriority w:val="99"/>
    <w:unhideWhenUsed/>
    <w:rPr>
      <w:color w:val="954F72"/>
      <w:u w:val="single"/>
    </w:rPr>
  </w:style>
  <w:style w:type="character" w:customStyle="1" w:styleId="3CharChar">
    <w:name w:val="标题 3 Char Char"/>
    <w:rPr>
      <w:b/>
      <w:bCs/>
      <w:kern w:val="2"/>
      <w:sz w:val="32"/>
      <w:szCs w:val="32"/>
    </w:rPr>
  </w:style>
  <w:style w:type="character" w:customStyle="1" w:styleId="Char">
    <w:name w:val="文档结构图 Char"/>
    <w:link w:val="a6"/>
    <w:rPr>
      <w:rFonts w:ascii="宋体" w:eastAsia="宋体"/>
      <w:sz w:val="18"/>
      <w:szCs w:val="18"/>
      <w:lang w:bidi="ar-SA"/>
    </w:rPr>
  </w:style>
  <w:style w:type="character" w:customStyle="1" w:styleId="1CharChar">
    <w:name w:val="标题 1 Char Char"/>
    <w:rPr>
      <w:b/>
      <w:bCs/>
      <w:kern w:val="44"/>
      <w:sz w:val="44"/>
      <w:szCs w:val="44"/>
    </w:rPr>
  </w:style>
  <w:style w:type="character" w:customStyle="1" w:styleId="1Char">
    <w:name w:val="标题 1 Char"/>
    <w:link w:val="1"/>
    <w:rPr>
      <w:b/>
      <w:bCs/>
      <w:kern w:val="44"/>
      <w:sz w:val="44"/>
      <w:szCs w:val="44"/>
    </w:rPr>
  </w:style>
  <w:style w:type="character" w:customStyle="1" w:styleId="Char0">
    <w:name w:val="无间隔 Char"/>
    <w:link w:val="a7"/>
    <w:rPr>
      <w:rFonts w:eastAsia="Times New Roman"/>
      <w:sz w:val="22"/>
      <w:szCs w:val="22"/>
      <w:lang w:val="en-US" w:eastAsia="zh-CN" w:bidi="ar-SA"/>
    </w:rPr>
  </w:style>
  <w:style w:type="character" w:customStyle="1" w:styleId="7Char">
    <w:name w:val="标题 7 Char"/>
    <w:link w:val="7"/>
    <w:rPr>
      <w:b/>
      <w:bCs/>
      <w:kern w:val="2"/>
      <w:sz w:val="24"/>
      <w:szCs w:val="24"/>
    </w:rPr>
  </w:style>
  <w:style w:type="character" w:customStyle="1" w:styleId="6Char">
    <w:name w:val="标题 6 Char"/>
    <w:link w:val="6"/>
    <w:rPr>
      <w:rFonts w:ascii="Cambria" w:hAnsi="Cambria"/>
      <w:b/>
      <w:bCs/>
      <w:kern w:val="2"/>
      <w:sz w:val="24"/>
      <w:szCs w:val="24"/>
    </w:rPr>
  </w:style>
  <w:style w:type="character" w:customStyle="1" w:styleId="4Char">
    <w:name w:val="标题 4 Char"/>
    <w:link w:val="4"/>
    <w:rPr>
      <w:rFonts w:ascii="Cambria" w:hAnsi="Cambria"/>
      <w:b/>
      <w:bCs/>
      <w:kern w:val="2"/>
      <w:sz w:val="28"/>
      <w:szCs w:val="28"/>
    </w:rPr>
  </w:style>
  <w:style w:type="character" w:customStyle="1" w:styleId="5Char">
    <w:name w:val="标题 5 Char"/>
    <w:link w:val="5"/>
    <w:rPr>
      <w:b/>
      <w:bCs/>
      <w:kern w:val="2"/>
      <w:sz w:val="28"/>
      <w:szCs w:val="28"/>
    </w:rPr>
  </w:style>
  <w:style w:type="character" w:customStyle="1" w:styleId="Char1">
    <w:name w:val="页眉 Char"/>
    <w:link w:val="a8"/>
    <w:rPr>
      <w:sz w:val="18"/>
      <w:szCs w:val="18"/>
      <w:lang w:bidi="ar-SA"/>
    </w:rPr>
  </w:style>
  <w:style w:type="character" w:customStyle="1" w:styleId="3Char">
    <w:name w:val="标题 3 Char"/>
    <w:link w:val="3"/>
    <w:rPr>
      <w:b/>
      <w:bCs/>
      <w:kern w:val="2"/>
      <w:sz w:val="32"/>
      <w:szCs w:val="32"/>
    </w:rPr>
  </w:style>
  <w:style w:type="character" w:customStyle="1" w:styleId="8Char">
    <w:name w:val="标题 8 Char"/>
    <w:link w:val="8"/>
    <w:rPr>
      <w:rFonts w:ascii="Cambria" w:hAnsi="Cambria"/>
      <w:kern w:val="2"/>
      <w:sz w:val="24"/>
      <w:szCs w:val="24"/>
    </w:rPr>
  </w:style>
  <w:style w:type="character" w:customStyle="1" w:styleId="2Char">
    <w:name w:val="标题 2 Char"/>
    <w:link w:val="2"/>
    <w:rPr>
      <w:rFonts w:ascii="Cambria" w:hAnsi="Cambria"/>
      <w:b/>
      <w:bCs/>
      <w:kern w:val="2"/>
      <w:sz w:val="32"/>
      <w:szCs w:val="32"/>
    </w:rPr>
  </w:style>
  <w:style w:type="character" w:customStyle="1" w:styleId="Char2">
    <w:name w:val="批注框文本 Char"/>
    <w:link w:val="a9"/>
    <w:rPr>
      <w:rFonts w:eastAsia="宋体"/>
      <w:sz w:val="18"/>
      <w:szCs w:val="18"/>
      <w:lang w:bidi="ar-SA"/>
    </w:rPr>
  </w:style>
  <w:style w:type="character" w:customStyle="1" w:styleId="Char3">
    <w:name w:val="页脚 Char"/>
    <w:link w:val="aa"/>
    <w:uiPriority w:val="99"/>
    <w:rPr>
      <w:sz w:val="18"/>
      <w:szCs w:val="18"/>
      <w:lang w:bidi="ar-SA"/>
    </w:rPr>
  </w:style>
  <w:style w:type="character" w:customStyle="1" w:styleId="Char4">
    <w:name w:val="批注文字 Char"/>
    <w:link w:val="ab"/>
    <w:rPr>
      <w:rFonts w:eastAsia="宋体"/>
      <w:szCs w:val="24"/>
      <w:lang w:bidi="ar-SA"/>
    </w:rPr>
  </w:style>
  <w:style w:type="paragraph" w:styleId="aa">
    <w:name w:val="footer"/>
    <w:basedOn w:val="a"/>
    <w:link w:val="Char3"/>
    <w:uiPriority w:val="99"/>
    <w:pPr>
      <w:tabs>
        <w:tab w:val="center" w:pos="4153"/>
        <w:tab w:val="right" w:pos="8306"/>
      </w:tabs>
      <w:snapToGrid w:val="0"/>
      <w:jc w:val="left"/>
    </w:pPr>
    <w:rPr>
      <w:kern w:val="0"/>
      <w:sz w:val="18"/>
      <w:szCs w:val="18"/>
    </w:rPr>
  </w:style>
  <w:style w:type="paragraph" w:customStyle="1" w:styleId="ac">
    <w:name w:val="图片"/>
    <w:qFormat/>
    <w:pPr>
      <w:spacing w:line="360" w:lineRule="auto"/>
      <w:jc w:val="center"/>
    </w:pPr>
    <w:rPr>
      <w:sz w:val="24"/>
    </w:rPr>
  </w:style>
  <w:style w:type="paragraph" w:styleId="a9">
    <w:name w:val="Balloon Text"/>
    <w:basedOn w:val="a"/>
    <w:link w:val="Char2"/>
    <w:rPr>
      <w:kern w:val="0"/>
      <w:sz w:val="18"/>
      <w:szCs w:val="18"/>
    </w:rPr>
  </w:style>
  <w:style w:type="paragraph" w:styleId="a6">
    <w:name w:val="Document Map"/>
    <w:basedOn w:val="a"/>
    <w:link w:val="Char"/>
    <w:rPr>
      <w:rFonts w:ascii="宋体"/>
      <w:kern w:val="0"/>
      <w:sz w:val="18"/>
      <w:szCs w:val="18"/>
    </w:rPr>
  </w:style>
  <w:style w:type="paragraph" w:styleId="ad">
    <w:name w:val="caption"/>
    <w:basedOn w:val="a"/>
    <w:next w:val="a"/>
    <w:rPr>
      <w:rFonts w:ascii="Cambria" w:eastAsia="黑体" w:hAnsi="Cambria"/>
      <w:sz w:val="20"/>
      <w:szCs w:val="20"/>
    </w:rPr>
  </w:style>
  <w:style w:type="paragraph" w:styleId="TOC">
    <w:name w:val="TOC Heading"/>
    <w:basedOn w:val="1"/>
    <w:next w:val="a"/>
    <w:pPr>
      <w:widowControl/>
      <w:numPr>
        <w:numId w:val="0"/>
      </w:numPr>
      <w:spacing w:before="480" w:after="0" w:line="276" w:lineRule="auto"/>
      <w:jc w:val="left"/>
      <w:outlineLvl w:val="9"/>
    </w:pPr>
    <w:rPr>
      <w:rFonts w:ascii="Cambria" w:hAnsi="Cambria"/>
      <w:color w:val="365F91"/>
      <w:kern w:val="0"/>
      <w:sz w:val="28"/>
      <w:szCs w:val="28"/>
    </w:rPr>
  </w:style>
  <w:style w:type="paragraph" w:styleId="30">
    <w:name w:val="toc 3"/>
    <w:next w:val="a"/>
    <w:uiPriority w:val="39"/>
    <w:pPr>
      <w:ind w:leftChars="200" w:left="200"/>
    </w:pPr>
    <w:rPr>
      <w:iCs/>
      <w:kern w:val="2"/>
      <w:sz w:val="21"/>
    </w:rPr>
  </w:style>
  <w:style w:type="paragraph" w:styleId="ab">
    <w:name w:val="annotation text"/>
    <w:basedOn w:val="a"/>
    <w:link w:val="Char4"/>
    <w:pPr>
      <w:jc w:val="left"/>
    </w:pPr>
    <w:rPr>
      <w:kern w:val="0"/>
      <w:sz w:val="20"/>
    </w:rPr>
  </w:style>
  <w:style w:type="paragraph" w:styleId="a8">
    <w:name w:val="header"/>
    <w:basedOn w:val="a"/>
    <w:link w:val="Char1"/>
    <w:pPr>
      <w:pBdr>
        <w:bottom w:val="single" w:sz="6" w:space="1" w:color="auto"/>
      </w:pBdr>
      <w:tabs>
        <w:tab w:val="center" w:pos="4153"/>
        <w:tab w:val="right" w:pos="8306"/>
      </w:tabs>
      <w:snapToGrid w:val="0"/>
      <w:jc w:val="center"/>
    </w:pPr>
    <w:rPr>
      <w:kern w:val="0"/>
      <w:sz w:val="18"/>
      <w:szCs w:val="18"/>
    </w:rPr>
  </w:style>
  <w:style w:type="paragraph" w:styleId="20">
    <w:name w:val="toc 2"/>
    <w:next w:val="a"/>
    <w:uiPriority w:val="39"/>
    <w:pPr>
      <w:spacing w:line="360" w:lineRule="auto"/>
      <w:ind w:leftChars="100" w:left="100"/>
    </w:pPr>
    <w:rPr>
      <w:smallCaps/>
      <w:kern w:val="2"/>
      <w:sz w:val="24"/>
    </w:rPr>
  </w:style>
  <w:style w:type="paragraph" w:styleId="10">
    <w:name w:val="toc 1"/>
    <w:next w:val="a"/>
    <w:uiPriority w:val="39"/>
    <w:pPr>
      <w:spacing w:before="120" w:after="120"/>
    </w:pPr>
    <w:rPr>
      <w:bCs/>
      <w:caps/>
      <w:kern w:val="2"/>
      <w:sz w:val="28"/>
    </w:rPr>
  </w:style>
  <w:style w:type="paragraph" w:styleId="a7">
    <w:name w:val="No Spacing"/>
    <w:link w:val="Char0"/>
    <w:rPr>
      <w:rFonts w:eastAsia="Times New Roman"/>
      <w:sz w:val="22"/>
      <w:szCs w:val="22"/>
    </w:rPr>
  </w:style>
  <w:style w:type="paragraph" w:styleId="ae">
    <w:name w:val="List Paragraph"/>
    <w:basedOn w:val="a"/>
    <w:pPr>
      <w:ind w:firstLine="420"/>
    </w:p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lang w:eastAsia="en-US"/>
    </w:rPr>
  </w:style>
  <w:style w:type="paragraph" w:customStyle="1" w:styleId="100">
    <w:name w:val="样式10"/>
    <w:basedOn w:val="a"/>
    <w:pPr>
      <w:spacing w:line="360" w:lineRule="auto"/>
      <w:ind w:left="480"/>
    </w:pPr>
  </w:style>
  <w:style w:type="paragraph" w:customStyle="1" w:styleId="CharChar">
    <w:name w:val="字元 字元 Char Char"/>
    <w:basedOn w:val="a6"/>
    <w:pPr>
      <w:shd w:val="clear" w:color="auto" w:fill="000080"/>
      <w:adjustRightInd w:val="0"/>
      <w:spacing w:line="436" w:lineRule="exact"/>
      <w:ind w:left="357"/>
      <w:jc w:val="left"/>
      <w:outlineLvl w:val="3"/>
    </w:pPr>
    <w:rPr>
      <w:rFonts w:ascii="Times New Roman"/>
      <w:sz w:val="21"/>
      <w:szCs w:val="20"/>
    </w:rPr>
  </w:style>
  <w:style w:type="table" w:styleId="af">
    <w:name w:val="Table Grid"/>
    <w:basedOn w:val="a1"/>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缩进正文"/>
    <w:basedOn w:val="a"/>
    <w:link w:val="Char5"/>
    <w:qFormat/>
    <w:rsid w:val="00385FF7"/>
    <w:pPr>
      <w:spacing w:line="360" w:lineRule="auto"/>
      <w:ind w:firstLine="480"/>
      <w:jc w:val="left"/>
    </w:pPr>
    <w:rPr>
      <w:color w:val="000000"/>
    </w:rPr>
  </w:style>
  <w:style w:type="character" w:customStyle="1" w:styleId="Char5">
    <w:name w:val="缩进正文 Char"/>
    <w:basedOn w:val="a0"/>
    <w:link w:val="af0"/>
    <w:rsid w:val="00385FF7"/>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A890D-D88F-4F89-BE46-935B8F0D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366</Words>
  <Characters>2087</Characters>
  <Application>Microsoft Office Word</Application>
  <DocSecurity>0</DocSecurity>
  <PresentationFormat/>
  <Lines>17</Lines>
  <Paragraphs>4</Paragraphs>
  <Slides>0</Slides>
  <Notes>0</Notes>
  <HiddenSlides>0</HiddenSlides>
  <MMClips>0</MMClips>
  <ScaleCrop>false</ScaleCrop>
  <Company>2010N</Company>
  <LinksUpToDate>false</LinksUpToDate>
  <CharactersWithSpaces>2449</CharactersWithSpaces>
  <SharedDoc>false</SharedDoc>
  <HLinks>
    <vt:vector size="498" baseType="variant">
      <vt:variant>
        <vt:i4>786509</vt:i4>
      </vt:variant>
      <vt:variant>
        <vt:i4>492</vt:i4>
      </vt:variant>
      <vt:variant>
        <vt:i4>0</vt:i4>
      </vt:variant>
      <vt:variant>
        <vt:i4>5</vt:i4>
      </vt:variant>
      <vt:variant>
        <vt:lpwstr>http://110.249.221.6:8012/hblogin.htm</vt:lpwstr>
      </vt:variant>
      <vt:variant>
        <vt:lpwstr/>
      </vt:variant>
      <vt:variant>
        <vt:i4>786509</vt:i4>
      </vt:variant>
      <vt:variant>
        <vt:i4>489</vt:i4>
      </vt:variant>
      <vt:variant>
        <vt:i4>0</vt:i4>
      </vt:variant>
      <vt:variant>
        <vt:i4>5</vt:i4>
      </vt:variant>
      <vt:variant>
        <vt:lpwstr>http://110.249.221.6:8012/hblogin.htm</vt:lpwstr>
      </vt:variant>
      <vt:variant>
        <vt:lpwstr/>
      </vt:variant>
      <vt:variant>
        <vt:i4>1638451</vt:i4>
      </vt:variant>
      <vt:variant>
        <vt:i4>482</vt:i4>
      </vt:variant>
      <vt:variant>
        <vt:i4>0</vt:i4>
      </vt:variant>
      <vt:variant>
        <vt:i4>5</vt:i4>
      </vt:variant>
      <vt:variant>
        <vt:lpwstr/>
      </vt:variant>
      <vt:variant>
        <vt:lpwstr>_Toc445200286</vt:lpwstr>
      </vt:variant>
      <vt:variant>
        <vt:i4>1638451</vt:i4>
      </vt:variant>
      <vt:variant>
        <vt:i4>476</vt:i4>
      </vt:variant>
      <vt:variant>
        <vt:i4>0</vt:i4>
      </vt:variant>
      <vt:variant>
        <vt:i4>5</vt:i4>
      </vt:variant>
      <vt:variant>
        <vt:lpwstr/>
      </vt:variant>
      <vt:variant>
        <vt:lpwstr>_Toc445200285</vt:lpwstr>
      </vt:variant>
      <vt:variant>
        <vt:i4>1638451</vt:i4>
      </vt:variant>
      <vt:variant>
        <vt:i4>470</vt:i4>
      </vt:variant>
      <vt:variant>
        <vt:i4>0</vt:i4>
      </vt:variant>
      <vt:variant>
        <vt:i4>5</vt:i4>
      </vt:variant>
      <vt:variant>
        <vt:lpwstr/>
      </vt:variant>
      <vt:variant>
        <vt:lpwstr>_Toc445200284</vt:lpwstr>
      </vt:variant>
      <vt:variant>
        <vt:i4>1638451</vt:i4>
      </vt:variant>
      <vt:variant>
        <vt:i4>464</vt:i4>
      </vt:variant>
      <vt:variant>
        <vt:i4>0</vt:i4>
      </vt:variant>
      <vt:variant>
        <vt:i4>5</vt:i4>
      </vt:variant>
      <vt:variant>
        <vt:lpwstr/>
      </vt:variant>
      <vt:variant>
        <vt:lpwstr>_Toc445200283</vt:lpwstr>
      </vt:variant>
      <vt:variant>
        <vt:i4>1638451</vt:i4>
      </vt:variant>
      <vt:variant>
        <vt:i4>458</vt:i4>
      </vt:variant>
      <vt:variant>
        <vt:i4>0</vt:i4>
      </vt:variant>
      <vt:variant>
        <vt:i4>5</vt:i4>
      </vt:variant>
      <vt:variant>
        <vt:lpwstr/>
      </vt:variant>
      <vt:variant>
        <vt:lpwstr>_Toc445200282</vt:lpwstr>
      </vt:variant>
      <vt:variant>
        <vt:i4>1638451</vt:i4>
      </vt:variant>
      <vt:variant>
        <vt:i4>452</vt:i4>
      </vt:variant>
      <vt:variant>
        <vt:i4>0</vt:i4>
      </vt:variant>
      <vt:variant>
        <vt:i4>5</vt:i4>
      </vt:variant>
      <vt:variant>
        <vt:lpwstr/>
      </vt:variant>
      <vt:variant>
        <vt:lpwstr>_Toc445200281</vt:lpwstr>
      </vt:variant>
      <vt:variant>
        <vt:i4>1638451</vt:i4>
      </vt:variant>
      <vt:variant>
        <vt:i4>446</vt:i4>
      </vt:variant>
      <vt:variant>
        <vt:i4>0</vt:i4>
      </vt:variant>
      <vt:variant>
        <vt:i4>5</vt:i4>
      </vt:variant>
      <vt:variant>
        <vt:lpwstr/>
      </vt:variant>
      <vt:variant>
        <vt:lpwstr>_Toc445200280</vt:lpwstr>
      </vt:variant>
      <vt:variant>
        <vt:i4>1441843</vt:i4>
      </vt:variant>
      <vt:variant>
        <vt:i4>440</vt:i4>
      </vt:variant>
      <vt:variant>
        <vt:i4>0</vt:i4>
      </vt:variant>
      <vt:variant>
        <vt:i4>5</vt:i4>
      </vt:variant>
      <vt:variant>
        <vt:lpwstr/>
      </vt:variant>
      <vt:variant>
        <vt:lpwstr>_Toc445200279</vt:lpwstr>
      </vt:variant>
      <vt:variant>
        <vt:i4>1441843</vt:i4>
      </vt:variant>
      <vt:variant>
        <vt:i4>434</vt:i4>
      </vt:variant>
      <vt:variant>
        <vt:i4>0</vt:i4>
      </vt:variant>
      <vt:variant>
        <vt:i4>5</vt:i4>
      </vt:variant>
      <vt:variant>
        <vt:lpwstr/>
      </vt:variant>
      <vt:variant>
        <vt:lpwstr>_Toc445200278</vt:lpwstr>
      </vt:variant>
      <vt:variant>
        <vt:i4>1441843</vt:i4>
      </vt:variant>
      <vt:variant>
        <vt:i4>428</vt:i4>
      </vt:variant>
      <vt:variant>
        <vt:i4>0</vt:i4>
      </vt:variant>
      <vt:variant>
        <vt:i4>5</vt:i4>
      </vt:variant>
      <vt:variant>
        <vt:lpwstr/>
      </vt:variant>
      <vt:variant>
        <vt:lpwstr>_Toc445200277</vt:lpwstr>
      </vt:variant>
      <vt:variant>
        <vt:i4>1441843</vt:i4>
      </vt:variant>
      <vt:variant>
        <vt:i4>422</vt:i4>
      </vt:variant>
      <vt:variant>
        <vt:i4>0</vt:i4>
      </vt:variant>
      <vt:variant>
        <vt:i4>5</vt:i4>
      </vt:variant>
      <vt:variant>
        <vt:lpwstr/>
      </vt:variant>
      <vt:variant>
        <vt:lpwstr>_Toc445200276</vt:lpwstr>
      </vt:variant>
      <vt:variant>
        <vt:i4>1441843</vt:i4>
      </vt:variant>
      <vt:variant>
        <vt:i4>416</vt:i4>
      </vt:variant>
      <vt:variant>
        <vt:i4>0</vt:i4>
      </vt:variant>
      <vt:variant>
        <vt:i4>5</vt:i4>
      </vt:variant>
      <vt:variant>
        <vt:lpwstr/>
      </vt:variant>
      <vt:variant>
        <vt:lpwstr>_Toc445200275</vt:lpwstr>
      </vt:variant>
      <vt:variant>
        <vt:i4>1441843</vt:i4>
      </vt:variant>
      <vt:variant>
        <vt:i4>410</vt:i4>
      </vt:variant>
      <vt:variant>
        <vt:i4>0</vt:i4>
      </vt:variant>
      <vt:variant>
        <vt:i4>5</vt:i4>
      </vt:variant>
      <vt:variant>
        <vt:lpwstr/>
      </vt:variant>
      <vt:variant>
        <vt:lpwstr>_Toc445200274</vt:lpwstr>
      </vt:variant>
      <vt:variant>
        <vt:i4>1441843</vt:i4>
      </vt:variant>
      <vt:variant>
        <vt:i4>404</vt:i4>
      </vt:variant>
      <vt:variant>
        <vt:i4>0</vt:i4>
      </vt:variant>
      <vt:variant>
        <vt:i4>5</vt:i4>
      </vt:variant>
      <vt:variant>
        <vt:lpwstr/>
      </vt:variant>
      <vt:variant>
        <vt:lpwstr>_Toc445200273</vt:lpwstr>
      </vt:variant>
      <vt:variant>
        <vt:i4>1441843</vt:i4>
      </vt:variant>
      <vt:variant>
        <vt:i4>398</vt:i4>
      </vt:variant>
      <vt:variant>
        <vt:i4>0</vt:i4>
      </vt:variant>
      <vt:variant>
        <vt:i4>5</vt:i4>
      </vt:variant>
      <vt:variant>
        <vt:lpwstr/>
      </vt:variant>
      <vt:variant>
        <vt:lpwstr>_Toc445200272</vt:lpwstr>
      </vt:variant>
      <vt:variant>
        <vt:i4>1441843</vt:i4>
      </vt:variant>
      <vt:variant>
        <vt:i4>392</vt:i4>
      </vt:variant>
      <vt:variant>
        <vt:i4>0</vt:i4>
      </vt:variant>
      <vt:variant>
        <vt:i4>5</vt:i4>
      </vt:variant>
      <vt:variant>
        <vt:lpwstr/>
      </vt:variant>
      <vt:variant>
        <vt:lpwstr>_Toc445200271</vt:lpwstr>
      </vt:variant>
      <vt:variant>
        <vt:i4>1441843</vt:i4>
      </vt:variant>
      <vt:variant>
        <vt:i4>386</vt:i4>
      </vt:variant>
      <vt:variant>
        <vt:i4>0</vt:i4>
      </vt:variant>
      <vt:variant>
        <vt:i4>5</vt:i4>
      </vt:variant>
      <vt:variant>
        <vt:lpwstr/>
      </vt:variant>
      <vt:variant>
        <vt:lpwstr>_Toc445200270</vt:lpwstr>
      </vt:variant>
      <vt:variant>
        <vt:i4>1507379</vt:i4>
      </vt:variant>
      <vt:variant>
        <vt:i4>380</vt:i4>
      </vt:variant>
      <vt:variant>
        <vt:i4>0</vt:i4>
      </vt:variant>
      <vt:variant>
        <vt:i4>5</vt:i4>
      </vt:variant>
      <vt:variant>
        <vt:lpwstr/>
      </vt:variant>
      <vt:variant>
        <vt:lpwstr>_Toc445200269</vt:lpwstr>
      </vt:variant>
      <vt:variant>
        <vt:i4>1507379</vt:i4>
      </vt:variant>
      <vt:variant>
        <vt:i4>374</vt:i4>
      </vt:variant>
      <vt:variant>
        <vt:i4>0</vt:i4>
      </vt:variant>
      <vt:variant>
        <vt:i4>5</vt:i4>
      </vt:variant>
      <vt:variant>
        <vt:lpwstr/>
      </vt:variant>
      <vt:variant>
        <vt:lpwstr>_Toc445200268</vt:lpwstr>
      </vt:variant>
      <vt:variant>
        <vt:i4>1507379</vt:i4>
      </vt:variant>
      <vt:variant>
        <vt:i4>368</vt:i4>
      </vt:variant>
      <vt:variant>
        <vt:i4>0</vt:i4>
      </vt:variant>
      <vt:variant>
        <vt:i4>5</vt:i4>
      </vt:variant>
      <vt:variant>
        <vt:lpwstr/>
      </vt:variant>
      <vt:variant>
        <vt:lpwstr>_Toc445200267</vt:lpwstr>
      </vt:variant>
      <vt:variant>
        <vt:i4>1507379</vt:i4>
      </vt:variant>
      <vt:variant>
        <vt:i4>362</vt:i4>
      </vt:variant>
      <vt:variant>
        <vt:i4>0</vt:i4>
      </vt:variant>
      <vt:variant>
        <vt:i4>5</vt:i4>
      </vt:variant>
      <vt:variant>
        <vt:lpwstr/>
      </vt:variant>
      <vt:variant>
        <vt:lpwstr>_Toc445200266</vt:lpwstr>
      </vt:variant>
      <vt:variant>
        <vt:i4>1507379</vt:i4>
      </vt:variant>
      <vt:variant>
        <vt:i4>356</vt:i4>
      </vt:variant>
      <vt:variant>
        <vt:i4>0</vt:i4>
      </vt:variant>
      <vt:variant>
        <vt:i4>5</vt:i4>
      </vt:variant>
      <vt:variant>
        <vt:lpwstr/>
      </vt:variant>
      <vt:variant>
        <vt:lpwstr>_Toc445200265</vt:lpwstr>
      </vt:variant>
      <vt:variant>
        <vt:i4>1507379</vt:i4>
      </vt:variant>
      <vt:variant>
        <vt:i4>350</vt:i4>
      </vt:variant>
      <vt:variant>
        <vt:i4>0</vt:i4>
      </vt:variant>
      <vt:variant>
        <vt:i4>5</vt:i4>
      </vt:variant>
      <vt:variant>
        <vt:lpwstr/>
      </vt:variant>
      <vt:variant>
        <vt:lpwstr>_Toc445200264</vt:lpwstr>
      </vt:variant>
      <vt:variant>
        <vt:i4>1507379</vt:i4>
      </vt:variant>
      <vt:variant>
        <vt:i4>344</vt:i4>
      </vt:variant>
      <vt:variant>
        <vt:i4>0</vt:i4>
      </vt:variant>
      <vt:variant>
        <vt:i4>5</vt:i4>
      </vt:variant>
      <vt:variant>
        <vt:lpwstr/>
      </vt:variant>
      <vt:variant>
        <vt:lpwstr>_Toc445200263</vt:lpwstr>
      </vt:variant>
      <vt:variant>
        <vt:i4>1507379</vt:i4>
      </vt:variant>
      <vt:variant>
        <vt:i4>338</vt:i4>
      </vt:variant>
      <vt:variant>
        <vt:i4>0</vt:i4>
      </vt:variant>
      <vt:variant>
        <vt:i4>5</vt:i4>
      </vt:variant>
      <vt:variant>
        <vt:lpwstr/>
      </vt:variant>
      <vt:variant>
        <vt:lpwstr>_Toc445200262</vt:lpwstr>
      </vt:variant>
      <vt:variant>
        <vt:i4>1507379</vt:i4>
      </vt:variant>
      <vt:variant>
        <vt:i4>332</vt:i4>
      </vt:variant>
      <vt:variant>
        <vt:i4>0</vt:i4>
      </vt:variant>
      <vt:variant>
        <vt:i4>5</vt:i4>
      </vt:variant>
      <vt:variant>
        <vt:lpwstr/>
      </vt:variant>
      <vt:variant>
        <vt:lpwstr>_Toc445200261</vt:lpwstr>
      </vt:variant>
      <vt:variant>
        <vt:i4>1507379</vt:i4>
      </vt:variant>
      <vt:variant>
        <vt:i4>326</vt:i4>
      </vt:variant>
      <vt:variant>
        <vt:i4>0</vt:i4>
      </vt:variant>
      <vt:variant>
        <vt:i4>5</vt:i4>
      </vt:variant>
      <vt:variant>
        <vt:lpwstr/>
      </vt:variant>
      <vt:variant>
        <vt:lpwstr>_Toc445200260</vt:lpwstr>
      </vt:variant>
      <vt:variant>
        <vt:i4>1310771</vt:i4>
      </vt:variant>
      <vt:variant>
        <vt:i4>320</vt:i4>
      </vt:variant>
      <vt:variant>
        <vt:i4>0</vt:i4>
      </vt:variant>
      <vt:variant>
        <vt:i4>5</vt:i4>
      </vt:variant>
      <vt:variant>
        <vt:lpwstr/>
      </vt:variant>
      <vt:variant>
        <vt:lpwstr>_Toc445200259</vt:lpwstr>
      </vt:variant>
      <vt:variant>
        <vt:i4>1310771</vt:i4>
      </vt:variant>
      <vt:variant>
        <vt:i4>314</vt:i4>
      </vt:variant>
      <vt:variant>
        <vt:i4>0</vt:i4>
      </vt:variant>
      <vt:variant>
        <vt:i4>5</vt:i4>
      </vt:variant>
      <vt:variant>
        <vt:lpwstr/>
      </vt:variant>
      <vt:variant>
        <vt:lpwstr>_Toc445200258</vt:lpwstr>
      </vt:variant>
      <vt:variant>
        <vt:i4>1310771</vt:i4>
      </vt:variant>
      <vt:variant>
        <vt:i4>308</vt:i4>
      </vt:variant>
      <vt:variant>
        <vt:i4>0</vt:i4>
      </vt:variant>
      <vt:variant>
        <vt:i4>5</vt:i4>
      </vt:variant>
      <vt:variant>
        <vt:lpwstr/>
      </vt:variant>
      <vt:variant>
        <vt:lpwstr>_Toc445200257</vt:lpwstr>
      </vt:variant>
      <vt:variant>
        <vt:i4>1310771</vt:i4>
      </vt:variant>
      <vt:variant>
        <vt:i4>302</vt:i4>
      </vt:variant>
      <vt:variant>
        <vt:i4>0</vt:i4>
      </vt:variant>
      <vt:variant>
        <vt:i4>5</vt:i4>
      </vt:variant>
      <vt:variant>
        <vt:lpwstr/>
      </vt:variant>
      <vt:variant>
        <vt:lpwstr>_Toc445200256</vt:lpwstr>
      </vt:variant>
      <vt:variant>
        <vt:i4>1310771</vt:i4>
      </vt:variant>
      <vt:variant>
        <vt:i4>296</vt:i4>
      </vt:variant>
      <vt:variant>
        <vt:i4>0</vt:i4>
      </vt:variant>
      <vt:variant>
        <vt:i4>5</vt:i4>
      </vt:variant>
      <vt:variant>
        <vt:lpwstr/>
      </vt:variant>
      <vt:variant>
        <vt:lpwstr>_Toc445200255</vt:lpwstr>
      </vt:variant>
      <vt:variant>
        <vt:i4>1310771</vt:i4>
      </vt:variant>
      <vt:variant>
        <vt:i4>290</vt:i4>
      </vt:variant>
      <vt:variant>
        <vt:i4>0</vt:i4>
      </vt:variant>
      <vt:variant>
        <vt:i4>5</vt:i4>
      </vt:variant>
      <vt:variant>
        <vt:lpwstr/>
      </vt:variant>
      <vt:variant>
        <vt:lpwstr>_Toc445200254</vt:lpwstr>
      </vt:variant>
      <vt:variant>
        <vt:i4>1310771</vt:i4>
      </vt:variant>
      <vt:variant>
        <vt:i4>284</vt:i4>
      </vt:variant>
      <vt:variant>
        <vt:i4>0</vt:i4>
      </vt:variant>
      <vt:variant>
        <vt:i4>5</vt:i4>
      </vt:variant>
      <vt:variant>
        <vt:lpwstr/>
      </vt:variant>
      <vt:variant>
        <vt:lpwstr>_Toc445200253</vt:lpwstr>
      </vt:variant>
      <vt:variant>
        <vt:i4>1310771</vt:i4>
      </vt:variant>
      <vt:variant>
        <vt:i4>278</vt:i4>
      </vt:variant>
      <vt:variant>
        <vt:i4>0</vt:i4>
      </vt:variant>
      <vt:variant>
        <vt:i4>5</vt:i4>
      </vt:variant>
      <vt:variant>
        <vt:lpwstr/>
      </vt:variant>
      <vt:variant>
        <vt:lpwstr>_Toc445200252</vt:lpwstr>
      </vt:variant>
      <vt:variant>
        <vt:i4>1310771</vt:i4>
      </vt:variant>
      <vt:variant>
        <vt:i4>272</vt:i4>
      </vt:variant>
      <vt:variant>
        <vt:i4>0</vt:i4>
      </vt:variant>
      <vt:variant>
        <vt:i4>5</vt:i4>
      </vt:variant>
      <vt:variant>
        <vt:lpwstr/>
      </vt:variant>
      <vt:variant>
        <vt:lpwstr>_Toc445200251</vt:lpwstr>
      </vt:variant>
      <vt:variant>
        <vt:i4>1310771</vt:i4>
      </vt:variant>
      <vt:variant>
        <vt:i4>266</vt:i4>
      </vt:variant>
      <vt:variant>
        <vt:i4>0</vt:i4>
      </vt:variant>
      <vt:variant>
        <vt:i4>5</vt:i4>
      </vt:variant>
      <vt:variant>
        <vt:lpwstr/>
      </vt:variant>
      <vt:variant>
        <vt:lpwstr>_Toc445200250</vt:lpwstr>
      </vt:variant>
      <vt:variant>
        <vt:i4>1376307</vt:i4>
      </vt:variant>
      <vt:variant>
        <vt:i4>260</vt:i4>
      </vt:variant>
      <vt:variant>
        <vt:i4>0</vt:i4>
      </vt:variant>
      <vt:variant>
        <vt:i4>5</vt:i4>
      </vt:variant>
      <vt:variant>
        <vt:lpwstr/>
      </vt:variant>
      <vt:variant>
        <vt:lpwstr>_Toc445200249</vt:lpwstr>
      </vt:variant>
      <vt:variant>
        <vt:i4>1376307</vt:i4>
      </vt:variant>
      <vt:variant>
        <vt:i4>254</vt:i4>
      </vt:variant>
      <vt:variant>
        <vt:i4>0</vt:i4>
      </vt:variant>
      <vt:variant>
        <vt:i4>5</vt:i4>
      </vt:variant>
      <vt:variant>
        <vt:lpwstr/>
      </vt:variant>
      <vt:variant>
        <vt:lpwstr>_Toc445200248</vt:lpwstr>
      </vt:variant>
      <vt:variant>
        <vt:i4>1376307</vt:i4>
      </vt:variant>
      <vt:variant>
        <vt:i4>248</vt:i4>
      </vt:variant>
      <vt:variant>
        <vt:i4>0</vt:i4>
      </vt:variant>
      <vt:variant>
        <vt:i4>5</vt:i4>
      </vt:variant>
      <vt:variant>
        <vt:lpwstr/>
      </vt:variant>
      <vt:variant>
        <vt:lpwstr>_Toc445200247</vt:lpwstr>
      </vt:variant>
      <vt:variant>
        <vt:i4>1376307</vt:i4>
      </vt:variant>
      <vt:variant>
        <vt:i4>242</vt:i4>
      </vt:variant>
      <vt:variant>
        <vt:i4>0</vt:i4>
      </vt:variant>
      <vt:variant>
        <vt:i4>5</vt:i4>
      </vt:variant>
      <vt:variant>
        <vt:lpwstr/>
      </vt:variant>
      <vt:variant>
        <vt:lpwstr>_Toc445200246</vt:lpwstr>
      </vt:variant>
      <vt:variant>
        <vt:i4>1376307</vt:i4>
      </vt:variant>
      <vt:variant>
        <vt:i4>236</vt:i4>
      </vt:variant>
      <vt:variant>
        <vt:i4>0</vt:i4>
      </vt:variant>
      <vt:variant>
        <vt:i4>5</vt:i4>
      </vt:variant>
      <vt:variant>
        <vt:lpwstr/>
      </vt:variant>
      <vt:variant>
        <vt:lpwstr>_Toc445200245</vt:lpwstr>
      </vt:variant>
      <vt:variant>
        <vt:i4>1376307</vt:i4>
      </vt:variant>
      <vt:variant>
        <vt:i4>230</vt:i4>
      </vt:variant>
      <vt:variant>
        <vt:i4>0</vt:i4>
      </vt:variant>
      <vt:variant>
        <vt:i4>5</vt:i4>
      </vt:variant>
      <vt:variant>
        <vt:lpwstr/>
      </vt:variant>
      <vt:variant>
        <vt:lpwstr>_Toc445200244</vt:lpwstr>
      </vt:variant>
      <vt:variant>
        <vt:i4>1376307</vt:i4>
      </vt:variant>
      <vt:variant>
        <vt:i4>224</vt:i4>
      </vt:variant>
      <vt:variant>
        <vt:i4>0</vt:i4>
      </vt:variant>
      <vt:variant>
        <vt:i4>5</vt:i4>
      </vt:variant>
      <vt:variant>
        <vt:lpwstr/>
      </vt:variant>
      <vt:variant>
        <vt:lpwstr>_Toc445200243</vt:lpwstr>
      </vt:variant>
      <vt:variant>
        <vt:i4>1376307</vt:i4>
      </vt:variant>
      <vt:variant>
        <vt:i4>218</vt:i4>
      </vt:variant>
      <vt:variant>
        <vt:i4>0</vt:i4>
      </vt:variant>
      <vt:variant>
        <vt:i4>5</vt:i4>
      </vt:variant>
      <vt:variant>
        <vt:lpwstr/>
      </vt:variant>
      <vt:variant>
        <vt:lpwstr>_Toc445200242</vt:lpwstr>
      </vt:variant>
      <vt:variant>
        <vt:i4>1376307</vt:i4>
      </vt:variant>
      <vt:variant>
        <vt:i4>212</vt:i4>
      </vt:variant>
      <vt:variant>
        <vt:i4>0</vt:i4>
      </vt:variant>
      <vt:variant>
        <vt:i4>5</vt:i4>
      </vt:variant>
      <vt:variant>
        <vt:lpwstr/>
      </vt:variant>
      <vt:variant>
        <vt:lpwstr>_Toc445200241</vt:lpwstr>
      </vt:variant>
      <vt:variant>
        <vt:i4>1376307</vt:i4>
      </vt:variant>
      <vt:variant>
        <vt:i4>206</vt:i4>
      </vt:variant>
      <vt:variant>
        <vt:i4>0</vt:i4>
      </vt:variant>
      <vt:variant>
        <vt:i4>5</vt:i4>
      </vt:variant>
      <vt:variant>
        <vt:lpwstr/>
      </vt:variant>
      <vt:variant>
        <vt:lpwstr>_Toc445200240</vt:lpwstr>
      </vt:variant>
      <vt:variant>
        <vt:i4>1179699</vt:i4>
      </vt:variant>
      <vt:variant>
        <vt:i4>200</vt:i4>
      </vt:variant>
      <vt:variant>
        <vt:i4>0</vt:i4>
      </vt:variant>
      <vt:variant>
        <vt:i4>5</vt:i4>
      </vt:variant>
      <vt:variant>
        <vt:lpwstr/>
      </vt:variant>
      <vt:variant>
        <vt:lpwstr>_Toc445200239</vt:lpwstr>
      </vt:variant>
      <vt:variant>
        <vt:i4>1179699</vt:i4>
      </vt:variant>
      <vt:variant>
        <vt:i4>194</vt:i4>
      </vt:variant>
      <vt:variant>
        <vt:i4>0</vt:i4>
      </vt:variant>
      <vt:variant>
        <vt:i4>5</vt:i4>
      </vt:variant>
      <vt:variant>
        <vt:lpwstr/>
      </vt:variant>
      <vt:variant>
        <vt:lpwstr>_Toc445200238</vt:lpwstr>
      </vt:variant>
      <vt:variant>
        <vt:i4>1179699</vt:i4>
      </vt:variant>
      <vt:variant>
        <vt:i4>188</vt:i4>
      </vt:variant>
      <vt:variant>
        <vt:i4>0</vt:i4>
      </vt:variant>
      <vt:variant>
        <vt:i4>5</vt:i4>
      </vt:variant>
      <vt:variant>
        <vt:lpwstr/>
      </vt:variant>
      <vt:variant>
        <vt:lpwstr>_Toc445200237</vt:lpwstr>
      </vt:variant>
      <vt:variant>
        <vt:i4>1179699</vt:i4>
      </vt:variant>
      <vt:variant>
        <vt:i4>182</vt:i4>
      </vt:variant>
      <vt:variant>
        <vt:i4>0</vt:i4>
      </vt:variant>
      <vt:variant>
        <vt:i4>5</vt:i4>
      </vt:variant>
      <vt:variant>
        <vt:lpwstr/>
      </vt:variant>
      <vt:variant>
        <vt:lpwstr>_Toc445200236</vt:lpwstr>
      </vt:variant>
      <vt:variant>
        <vt:i4>1179699</vt:i4>
      </vt:variant>
      <vt:variant>
        <vt:i4>176</vt:i4>
      </vt:variant>
      <vt:variant>
        <vt:i4>0</vt:i4>
      </vt:variant>
      <vt:variant>
        <vt:i4>5</vt:i4>
      </vt:variant>
      <vt:variant>
        <vt:lpwstr/>
      </vt:variant>
      <vt:variant>
        <vt:lpwstr>_Toc445200235</vt:lpwstr>
      </vt:variant>
      <vt:variant>
        <vt:i4>1179699</vt:i4>
      </vt:variant>
      <vt:variant>
        <vt:i4>170</vt:i4>
      </vt:variant>
      <vt:variant>
        <vt:i4>0</vt:i4>
      </vt:variant>
      <vt:variant>
        <vt:i4>5</vt:i4>
      </vt:variant>
      <vt:variant>
        <vt:lpwstr/>
      </vt:variant>
      <vt:variant>
        <vt:lpwstr>_Toc445200234</vt:lpwstr>
      </vt:variant>
      <vt:variant>
        <vt:i4>1179699</vt:i4>
      </vt:variant>
      <vt:variant>
        <vt:i4>164</vt:i4>
      </vt:variant>
      <vt:variant>
        <vt:i4>0</vt:i4>
      </vt:variant>
      <vt:variant>
        <vt:i4>5</vt:i4>
      </vt:variant>
      <vt:variant>
        <vt:lpwstr/>
      </vt:variant>
      <vt:variant>
        <vt:lpwstr>_Toc445200233</vt:lpwstr>
      </vt:variant>
      <vt:variant>
        <vt:i4>1179699</vt:i4>
      </vt:variant>
      <vt:variant>
        <vt:i4>158</vt:i4>
      </vt:variant>
      <vt:variant>
        <vt:i4>0</vt:i4>
      </vt:variant>
      <vt:variant>
        <vt:i4>5</vt:i4>
      </vt:variant>
      <vt:variant>
        <vt:lpwstr/>
      </vt:variant>
      <vt:variant>
        <vt:lpwstr>_Toc445200232</vt:lpwstr>
      </vt:variant>
      <vt:variant>
        <vt:i4>1179699</vt:i4>
      </vt:variant>
      <vt:variant>
        <vt:i4>152</vt:i4>
      </vt:variant>
      <vt:variant>
        <vt:i4>0</vt:i4>
      </vt:variant>
      <vt:variant>
        <vt:i4>5</vt:i4>
      </vt:variant>
      <vt:variant>
        <vt:lpwstr/>
      </vt:variant>
      <vt:variant>
        <vt:lpwstr>_Toc445200231</vt:lpwstr>
      </vt:variant>
      <vt:variant>
        <vt:i4>1179699</vt:i4>
      </vt:variant>
      <vt:variant>
        <vt:i4>146</vt:i4>
      </vt:variant>
      <vt:variant>
        <vt:i4>0</vt:i4>
      </vt:variant>
      <vt:variant>
        <vt:i4>5</vt:i4>
      </vt:variant>
      <vt:variant>
        <vt:lpwstr/>
      </vt:variant>
      <vt:variant>
        <vt:lpwstr>_Toc445200230</vt:lpwstr>
      </vt:variant>
      <vt:variant>
        <vt:i4>1245235</vt:i4>
      </vt:variant>
      <vt:variant>
        <vt:i4>140</vt:i4>
      </vt:variant>
      <vt:variant>
        <vt:i4>0</vt:i4>
      </vt:variant>
      <vt:variant>
        <vt:i4>5</vt:i4>
      </vt:variant>
      <vt:variant>
        <vt:lpwstr/>
      </vt:variant>
      <vt:variant>
        <vt:lpwstr>_Toc445200229</vt:lpwstr>
      </vt:variant>
      <vt:variant>
        <vt:i4>1245235</vt:i4>
      </vt:variant>
      <vt:variant>
        <vt:i4>134</vt:i4>
      </vt:variant>
      <vt:variant>
        <vt:i4>0</vt:i4>
      </vt:variant>
      <vt:variant>
        <vt:i4>5</vt:i4>
      </vt:variant>
      <vt:variant>
        <vt:lpwstr/>
      </vt:variant>
      <vt:variant>
        <vt:lpwstr>_Toc445200228</vt:lpwstr>
      </vt:variant>
      <vt:variant>
        <vt:i4>1245235</vt:i4>
      </vt:variant>
      <vt:variant>
        <vt:i4>128</vt:i4>
      </vt:variant>
      <vt:variant>
        <vt:i4>0</vt:i4>
      </vt:variant>
      <vt:variant>
        <vt:i4>5</vt:i4>
      </vt:variant>
      <vt:variant>
        <vt:lpwstr/>
      </vt:variant>
      <vt:variant>
        <vt:lpwstr>_Toc445200227</vt:lpwstr>
      </vt:variant>
      <vt:variant>
        <vt:i4>1245235</vt:i4>
      </vt:variant>
      <vt:variant>
        <vt:i4>122</vt:i4>
      </vt:variant>
      <vt:variant>
        <vt:i4>0</vt:i4>
      </vt:variant>
      <vt:variant>
        <vt:i4>5</vt:i4>
      </vt:variant>
      <vt:variant>
        <vt:lpwstr/>
      </vt:variant>
      <vt:variant>
        <vt:lpwstr>_Toc445200226</vt:lpwstr>
      </vt:variant>
      <vt:variant>
        <vt:i4>1245235</vt:i4>
      </vt:variant>
      <vt:variant>
        <vt:i4>116</vt:i4>
      </vt:variant>
      <vt:variant>
        <vt:i4>0</vt:i4>
      </vt:variant>
      <vt:variant>
        <vt:i4>5</vt:i4>
      </vt:variant>
      <vt:variant>
        <vt:lpwstr/>
      </vt:variant>
      <vt:variant>
        <vt:lpwstr>_Toc445200225</vt:lpwstr>
      </vt:variant>
      <vt:variant>
        <vt:i4>1245235</vt:i4>
      </vt:variant>
      <vt:variant>
        <vt:i4>110</vt:i4>
      </vt:variant>
      <vt:variant>
        <vt:i4>0</vt:i4>
      </vt:variant>
      <vt:variant>
        <vt:i4>5</vt:i4>
      </vt:variant>
      <vt:variant>
        <vt:lpwstr/>
      </vt:variant>
      <vt:variant>
        <vt:lpwstr>_Toc445200224</vt:lpwstr>
      </vt:variant>
      <vt:variant>
        <vt:i4>1245235</vt:i4>
      </vt:variant>
      <vt:variant>
        <vt:i4>104</vt:i4>
      </vt:variant>
      <vt:variant>
        <vt:i4>0</vt:i4>
      </vt:variant>
      <vt:variant>
        <vt:i4>5</vt:i4>
      </vt:variant>
      <vt:variant>
        <vt:lpwstr/>
      </vt:variant>
      <vt:variant>
        <vt:lpwstr>_Toc445200223</vt:lpwstr>
      </vt:variant>
      <vt:variant>
        <vt:i4>1245235</vt:i4>
      </vt:variant>
      <vt:variant>
        <vt:i4>98</vt:i4>
      </vt:variant>
      <vt:variant>
        <vt:i4>0</vt:i4>
      </vt:variant>
      <vt:variant>
        <vt:i4>5</vt:i4>
      </vt:variant>
      <vt:variant>
        <vt:lpwstr/>
      </vt:variant>
      <vt:variant>
        <vt:lpwstr>_Toc445200222</vt:lpwstr>
      </vt:variant>
      <vt:variant>
        <vt:i4>1245235</vt:i4>
      </vt:variant>
      <vt:variant>
        <vt:i4>92</vt:i4>
      </vt:variant>
      <vt:variant>
        <vt:i4>0</vt:i4>
      </vt:variant>
      <vt:variant>
        <vt:i4>5</vt:i4>
      </vt:variant>
      <vt:variant>
        <vt:lpwstr/>
      </vt:variant>
      <vt:variant>
        <vt:lpwstr>_Toc445200221</vt:lpwstr>
      </vt:variant>
      <vt:variant>
        <vt:i4>1245235</vt:i4>
      </vt:variant>
      <vt:variant>
        <vt:i4>86</vt:i4>
      </vt:variant>
      <vt:variant>
        <vt:i4>0</vt:i4>
      </vt:variant>
      <vt:variant>
        <vt:i4>5</vt:i4>
      </vt:variant>
      <vt:variant>
        <vt:lpwstr/>
      </vt:variant>
      <vt:variant>
        <vt:lpwstr>_Toc445200220</vt:lpwstr>
      </vt:variant>
      <vt:variant>
        <vt:i4>1048627</vt:i4>
      </vt:variant>
      <vt:variant>
        <vt:i4>80</vt:i4>
      </vt:variant>
      <vt:variant>
        <vt:i4>0</vt:i4>
      </vt:variant>
      <vt:variant>
        <vt:i4>5</vt:i4>
      </vt:variant>
      <vt:variant>
        <vt:lpwstr/>
      </vt:variant>
      <vt:variant>
        <vt:lpwstr>_Toc445200219</vt:lpwstr>
      </vt:variant>
      <vt:variant>
        <vt:i4>1048627</vt:i4>
      </vt:variant>
      <vt:variant>
        <vt:i4>74</vt:i4>
      </vt:variant>
      <vt:variant>
        <vt:i4>0</vt:i4>
      </vt:variant>
      <vt:variant>
        <vt:i4>5</vt:i4>
      </vt:variant>
      <vt:variant>
        <vt:lpwstr/>
      </vt:variant>
      <vt:variant>
        <vt:lpwstr>_Toc445200218</vt:lpwstr>
      </vt:variant>
      <vt:variant>
        <vt:i4>1048627</vt:i4>
      </vt:variant>
      <vt:variant>
        <vt:i4>68</vt:i4>
      </vt:variant>
      <vt:variant>
        <vt:i4>0</vt:i4>
      </vt:variant>
      <vt:variant>
        <vt:i4>5</vt:i4>
      </vt:variant>
      <vt:variant>
        <vt:lpwstr/>
      </vt:variant>
      <vt:variant>
        <vt:lpwstr>_Toc445200217</vt:lpwstr>
      </vt:variant>
      <vt:variant>
        <vt:i4>1048627</vt:i4>
      </vt:variant>
      <vt:variant>
        <vt:i4>62</vt:i4>
      </vt:variant>
      <vt:variant>
        <vt:i4>0</vt:i4>
      </vt:variant>
      <vt:variant>
        <vt:i4>5</vt:i4>
      </vt:variant>
      <vt:variant>
        <vt:lpwstr/>
      </vt:variant>
      <vt:variant>
        <vt:lpwstr>_Toc445200216</vt:lpwstr>
      </vt:variant>
      <vt:variant>
        <vt:i4>1048627</vt:i4>
      </vt:variant>
      <vt:variant>
        <vt:i4>56</vt:i4>
      </vt:variant>
      <vt:variant>
        <vt:i4>0</vt:i4>
      </vt:variant>
      <vt:variant>
        <vt:i4>5</vt:i4>
      </vt:variant>
      <vt:variant>
        <vt:lpwstr/>
      </vt:variant>
      <vt:variant>
        <vt:lpwstr>_Toc445200215</vt:lpwstr>
      </vt:variant>
      <vt:variant>
        <vt:i4>1048627</vt:i4>
      </vt:variant>
      <vt:variant>
        <vt:i4>50</vt:i4>
      </vt:variant>
      <vt:variant>
        <vt:i4>0</vt:i4>
      </vt:variant>
      <vt:variant>
        <vt:i4>5</vt:i4>
      </vt:variant>
      <vt:variant>
        <vt:lpwstr/>
      </vt:variant>
      <vt:variant>
        <vt:lpwstr>_Toc445200214</vt:lpwstr>
      </vt:variant>
      <vt:variant>
        <vt:i4>1048627</vt:i4>
      </vt:variant>
      <vt:variant>
        <vt:i4>44</vt:i4>
      </vt:variant>
      <vt:variant>
        <vt:i4>0</vt:i4>
      </vt:variant>
      <vt:variant>
        <vt:i4>5</vt:i4>
      </vt:variant>
      <vt:variant>
        <vt:lpwstr/>
      </vt:variant>
      <vt:variant>
        <vt:lpwstr>_Toc445200213</vt:lpwstr>
      </vt:variant>
      <vt:variant>
        <vt:i4>1048627</vt:i4>
      </vt:variant>
      <vt:variant>
        <vt:i4>38</vt:i4>
      </vt:variant>
      <vt:variant>
        <vt:i4>0</vt:i4>
      </vt:variant>
      <vt:variant>
        <vt:i4>5</vt:i4>
      </vt:variant>
      <vt:variant>
        <vt:lpwstr/>
      </vt:variant>
      <vt:variant>
        <vt:lpwstr>_Toc445200212</vt:lpwstr>
      </vt:variant>
      <vt:variant>
        <vt:i4>1048627</vt:i4>
      </vt:variant>
      <vt:variant>
        <vt:i4>32</vt:i4>
      </vt:variant>
      <vt:variant>
        <vt:i4>0</vt:i4>
      </vt:variant>
      <vt:variant>
        <vt:i4>5</vt:i4>
      </vt:variant>
      <vt:variant>
        <vt:lpwstr/>
      </vt:variant>
      <vt:variant>
        <vt:lpwstr>_Toc445200211</vt:lpwstr>
      </vt:variant>
      <vt:variant>
        <vt:i4>1048627</vt:i4>
      </vt:variant>
      <vt:variant>
        <vt:i4>26</vt:i4>
      </vt:variant>
      <vt:variant>
        <vt:i4>0</vt:i4>
      </vt:variant>
      <vt:variant>
        <vt:i4>5</vt:i4>
      </vt:variant>
      <vt:variant>
        <vt:lpwstr/>
      </vt:variant>
      <vt:variant>
        <vt:lpwstr>_Toc445200210</vt:lpwstr>
      </vt:variant>
      <vt:variant>
        <vt:i4>1114163</vt:i4>
      </vt:variant>
      <vt:variant>
        <vt:i4>20</vt:i4>
      </vt:variant>
      <vt:variant>
        <vt:i4>0</vt:i4>
      </vt:variant>
      <vt:variant>
        <vt:i4>5</vt:i4>
      </vt:variant>
      <vt:variant>
        <vt:lpwstr/>
      </vt:variant>
      <vt:variant>
        <vt:lpwstr>_Toc445200209</vt:lpwstr>
      </vt:variant>
      <vt:variant>
        <vt:i4>1114163</vt:i4>
      </vt:variant>
      <vt:variant>
        <vt:i4>14</vt:i4>
      </vt:variant>
      <vt:variant>
        <vt:i4>0</vt:i4>
      </vt:variant>
      <vt:variant>
        <vt:i4>5</vt:i4>
      </vt:variant>
      <vt:variant>
        <vt:lpwstr/>
      </vt:variant>
      <vt:variant>
        <vt:lpwstr>_Toc445200208</vt:lpwstr>
      </vt:variant>
      <vt:variant>
        <vt:i4>1114163</vt:i4>
      </vt:variant>
      <vt:variant>
        <vt:i4>8</vt:i4>
      </vt:variant>
      <vt:variant>
        <vt:i4>0</vt:i4>
      </vt:variant>
      <vt:variant>
        <vt:i4>5</vt:i4>
      </vt:variant>
      <vt:variant>
        <vt:lpwstr/>
      </vt:variant>
      <vt:variant>
        <vt:lpwstr>_Toc445200207</vt:lpwstr>
      </vt:variant>
      <vt:variant>
        <vt:i4>1114163</vt:i4>
      </vt:variant>
      <vt:variant>
        <vt:i4>2</vt:i4>
      </vt:variant>
      <vt:variant>
        <vt:i4>0</vt:i4>
      </vt:variant>
      <vt:variant>
        <vt:i4>5</vt:i4>
      </vt:variant>
      <vt:variant>
        <vt:lpwstr/>
      </vt:variant>
      <vt:variant>
        <vt:lpwstr>_Toc445200206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河北省建筑工程安全生产监督管理系统</dc:title>
  <dc:creator>lj</dc:creator>
  <cp:lastModifiedBy>cjy</cp:lastModifiedBy>
  <cp:revision>23</cp:revision>
  <cp:lastPrinted>2014-08-14T09:22:00Z</cp:lastPrinted>
  <dcterms:created xsi:type="dcterms:W3CDTF">2017-08-09T05:08:00Z</dcterms:created>
  <dcterms:modified xsi:type="dcterms:W3CDTF">2018-04-24T00:57:00Z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